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市妇幼保健院关于遴选会计事务和工程</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造价咨询服务机构相关事宜的声明</w:t>
      </w:r>
    </w:p>
    <w:p>
      <w:pPr>
        <w:pStyle w:val="2"/>
        <w:rPr>
          <w:rFonts w:hint="eastAsia"/>
          <w:lang w:val="en-US" w:eastAsia="zh-CN"/>
        </w:rPr>
      </w:pPr>
    </w:p>
    <w:p>
      <w:pPr>
        <w:pStyle w:val="2"/>
        <w:ind w:left="0" w:leftChars="0"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此为我院第二次挂网公告会计事务和工程造价咨询服务机构遴选事宜，公告期满，如响应商家达到公告所要求的数量，则按原方案进行遴选；如响应商家仍不足额，我院将与已经报名的服务机构进行竞争性谈判，与评分最高的服务机构签订服务协议，特此声明。</w:t>
      </w:r>
      <w:bookmarkStart w:id="0" w:name="_GoBack"/>
      <w:bookmarkEnd w:id="0"/>
    </w:p>
    <w:p>
      <w:pPr>
        <w:pStyle w:val="2"/>
        <w:ind w:left="0" w:leftChars="0" w:firstLine="643" w:firstLineChars="200"/>
        <w:rPr>
          <w:rFonts w:hint="default" w:ascii="仿宋_GB2312" w:eastAsia="仿宋_GB2312"/>
          <w:sz w:val="32"/>
          <w:szCs w:val="32"/>
          <w:lang w:val="en-US" w:eastAsia="zh-CN"/>
        </w:rPr>
      </w:pPr>
      <w:r>
        <w:rPr>
          <w:rFonts w:hint="eastAsia" w:ascii="仿宋_GB2312" w:eastAsia="仿宋_GB2312"/>
          <w:b/>
          <w:bCs/>
          <w:sz w:val="32"/>
          <w:szCs w:val="32"/>
          <w:lang w:val="en-US" w:eastAsia="zh-CN"/>
        </w:rPr>
        <w:t>注：第一次公告期间，已经报名的服务机构，无需再次报名。</w:t>
      </w:r>
    </w:p>
    <w:p>
      <w:pPr>
        <w:pStyle w:val="2"/>
        <w:ind w:left="0" w:leftChars="0" w:firstLine="0" w:firstLineChars="0"/>
        <w:rPr>
          <w:rFonts w:hint="eastAsia" w:ascii="仿宋_GB2312" w:eastAsia="仿宋_GB2312"/>
          <w:sz w:val="32"/>
          <w:szCs w:val="32"/>
          <w:lang w:val="en-US" w:eastAsia="zh-CN"/>
        </w:rPr>
      </w:pPr>
    </w:p>
    <w:p>
      <w:pPr>
        <w:pStyle w:val="2"/>
        <w:ind w:left="0" w:leftChars="0" w:firstLine="0" w:firstLineChars="0"/>
        <w:rPr>
          <w:rFonts w:hint="eastAsia" w:ascii="仿宋_GB2312" w:eastAsia="仿宋_GB2312"/>
          <w:sz w:val="32"/>
          <w:szCs w:val="32"/>
          <w:lang w:val="en-US" w:eastAsia="zh-CN"/>
        </w:rPr>
      </w:pPr>
    </w:p>
    <w:p>
      <w:pPr>
        <w:pStyle w:val="2"/>
        <w:ind w:left="0" w:leftChars="0" w:firstLine="0" w:firstLineChars="0"/>
        <w:rPr>
          <w:rFonts w:hint="eastAsia" w:ascii="仿宋_GB2312" w:eastAsia="仿宋_GB2312"/>
          <w:sz w:val="32"/>
          <w:szCs w:val="32"/>
          <w:lang w:val="en-US" w:eastAsia="zh-CN"/>
        </w:rPr>
      </w:pPr>
    </w:p>
    <w:p>
      <w:pPr>
        <w:pStyle w:val="2"/>
        <w:ind w:left="0" w:leftChars="0" w:firstLine="5120" w:firstLineChars="1600"/>
        <w:rPr>
          <w:rFonts w:hint="default" w:ascii="仿宋_GB2312" w:eastAsia="仿宋_GB2312"/>
          <w:sz w:val="32"/>
          <w:szCs w:val="32"/>
          <w:lang w:val="en-US" w:eastAsia="zh-CN"/>
        </w:rPr>
      </w:pPr>
      <w:r>
        <w:rPr>
          <w:rFonts w:hint="eastAsia" w:ascii="仿宋_GB2312" w:eastAsia="仿宋_GB2312"/>
          <w:sz w:val="32"/>
          <w:szCs w:val="32"/>
          <w:lang w:val="en-US" w:eastAsia="zh-CN"/>
        </w:rPr>
        <w:t>2023年11月20日</w:t>
      </w:r>
    </w:p>
    <w:p>
      <w:pPr>
        <w:rPr>
          <w:rFonts w:hint="eastAsia" w:ascii="仿宋_GB2312" w:eastAsia="仿宋_GB2312"/>
          <w:sz w:val="32"/>
          <w:szCs w:val="32"/>
          <w:lang w:val="en-US" w:eastAsia="zh-CN"/>
        </w:rPr>
      </w:pPr>
    </w:p>
    <w:p>
      <w:pPr>
        <w:ind w:firstLine="640" w:firstLineChars="200"/>
        <w:rPr>
          <w:rFonts w:hint="default" w:ascii="仿宋_GB2312" w:hAnsi="仿宋_GB2312" w:eastAsia="仿宋_GB2312" w:cs="仿宋_GB2312"/>
          <w:sz w:val="32"/>
          <w:szCs w:val="32"/>
          <w:lang w:val="en-US" w:eastAsia="zh-CN"/>
        </w:rPr>
      </w:pPr>
      <w:r>
        <w:rPr>
          <w:rFonts w:hint="eastAsia" w:ascii="仿宋_GB2312" w:eastAsia="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jUxYTYzOTM2NDEyODM3YWZiYzYzZTJmZDczZTEifQ=="/>
  </w:docVars>
  <w:rsids>
    <w:rsidRoot w:val="7DA17048"/>
    <w:rsid w:val="0DD23FEB"/>
    <w:rsid w:val="21933ED0"/>
    <w:rsid w:val="30D56C04"/>
    <w:rsid w:val="4B7F7A35"/>
    <w:rsid w:val="4E76582D"/>
    <w:rsid w:val="4F1E08DD"/>
    <w:rsid w:val="55E8109B"/>
    <w:rsid w:val="57262CE7"/>
    <w:rsid w:val="59A60BE4"/>
    <w:rsid w:val="59AF6DA3"/>
    <w:rsid w:val="5B54270C"/>
    <w:rsid w:val="669B4C33"/>
    <w:rsid w:val="78887946"/>
    <w:rsid w:val="7B7D2454"/>
    <w:rsid w:val="7BC37BA5"/>
    <w:rsid w:val="7DA17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2023-11-10T07:43:00Z</dcterms:created>
  <dc:creator>武冠梅</dc:creator>
  <cp:lastModifiedBy>武冠梅</cp:lastModifiedBy>
  <dcterms:modified xsi:type="dcterms:W3CDTF">2023-11-20T02:51:40Z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148A1AAF8B9F4949993C55C7B96EA1B9_11</vt:lpwstr>
  </property>
</Properties>
</file>