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960"/>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265" w:type="dxa"/>
            <w:gridSpan w:val="3"/>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kern w:val="0"/>
                <w:sz w:val="28"/>
                <w:szCs w:val="28"/>
              </w:rPr>
            </w:pPr>
            <w:r>
              <w:rPr>
                <w:rFonts w:hint="eastAsia" w:ascii="宋体" w:hAnsi="宋体" w:eastAsia="宋体" w:cs="宋体"/>
                <w:b/>
                <w:kern w:val="0"/>
                <w:sz w:val="28"/>
                <w:szCs w:val="28"/>
              </w:rPr>
              <w:t>一、</w:t>
            </w:r>
            <w:r>
              <w:rPr>
                <w:rFonts w:hint="eastAsia" w:ascii="宋体" w:hAnsi="宋体" w:eastAsia="宋体" w:cs="宋体"/>
                <w:b/>
                <w:kern w:val="0"/>
                <w:sz w:val="28"/>
                <w:szCs w:val="28"/>
                <w:lang w:val="en-US" w:eastAsia="zh-CN"/>
              </w:rPr>
              <w:t>底盘</w:t>
            </w:r>
            <w:r>
              <w:rPr>
                <w:rFonts w:hint="eastAsia" w:ascii="宋体" w:hAnsi="宋体" w:eastAsia="宋体" w:cs="宋体"/>
                <w:b/>
                <w:kern w:val="0"/>
                <w:sz w:val="28"/>
                <w:szCs w:val="28"/>
              </w:rPr>
              <w:t>参数及配置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产品型号名称</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lang w:val="en-US" w:eastAsia="zh-CN"/>
              </w:rPr>
            </w:pPr>
            <w:r>
              <w:rPr>
                <w:rFonts w:hint="eastAsia" w:ascii="宋体" w:hAnsi="宋体" w:eastAsia="宋体" w:cs="宋体"/>
                <w:color w:val="333333"/>
                <w:szCs w:val="21"/>
                <w:shd w:val="clear" w:color="auto" w:fill="FFFFFF"/>
                <w:lang w:val="en-US" w:eastAsia="zh-CN"/>
              </w:rPr>
              <w:t>负压监护型救护车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1</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b w:val="0"/>
                <w:bCs w:val="0"/>
                <w:color w:val="auto"/>
                <w:sz w:val="21"/>
                <w:szCs w:val="22"/>
              </w:rPr>
              <w:t>★</w:t>
            </w:r>
            <w:r>
              <w:rPr>
                <w:rFonts w:hint="eastAsia" w:ascii="宋体" w:hAnsi="宋体" w:eastAsia="宋体" w:cs="宋体"/>
                <w:kern w:val="0"/>
                <w:szCs w:val="21"/>
              </w:rPr>
              <w:t>车体尺寸 mm:</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shd w:val="clear" w:color="auto" w:fill="FFFFFF"/>
              </w:rPr>
            </w:pPr>
            <w:r>
              <w:rPr>
                <w:rFonts w:hint="eastAsia" w:ascii="宋体" w:hAnsi="宋体" w:eastAsia="宋体" w:cs="宋体"/>
                <w:color w:val="000000"/>
                <w:kern w:val="0"/>
                <w:sz w:val="20"/>
                <w:szCs w:val="20"/>
              </w:rPr>
              <w:t>:</w:t>
            </w:r>
            <w:r>
              <w:rPr>
                <w:rFonts w:hint="eastAsia" w:ascii="宋体" w:hAnsi="宋体" w:eastAsia="宋体" w:cs="宋体"/>
                <w:spacing w:val="-7"/>
                <w:sz w:val="20"/>
                <w:szCs w:val="20"/>
                <w:lang w:eastAsia="zh-CN"/>
              </w:rPr>
              <w:t>5</w:t>
            </w:r>
            <w:r>
              <w:rPr>
                <w:rFonts w:hint="eastAsia" w:ascii="宋体" w:hAnsi="宋体" w:eastAsia="宋体" w:cs="宋体"/>
                <w:spacing w:val="-7"/>
                <w:sz w:val="20"/>
                <w:szCs w:val="20"/>
                <w:lang w:val="en-US" w:eastAsia="zh-CN"/>
              </w:rPr>
              <w:t>85</w:t>
            </w:r>
            <w:r>
              <w:rPr>
                <w:rFonts w:hint="eastAsia" w:ascii="宋体" w:hAnsi="宋体" w:eastAsia="宋体" w:cs="宋体"/>
                <w:spacing w:val="-7"/>
                <w:sz w:val="20"/>
                <w:szCs w:val="20"/>
                <w:lang w:eastAsia="zh-CN"/>
              </w:rPr>
              <w:t>0mm≥长≥5</w:t>
            </w:r>
            <w:r>
              <w:rPr>
                <w:rFonts w:hint="eastAsia" w:ascii="宋体" w:hAnsi="宋体" w:eastAsia="宋体" w:cs="宋体"/>
                <w:spacing w:val="-7"/>
                <w:sz w:val="20"/>
                <w:szCs w:val="20"/>
                <w:lang w:val="en-US" w:eastAsia="zh-CN"/>
              </w:rPr>
              <w:t>800</w:t>
            </w:r>
            <w:r>
              <w:rPr>
                <w:rFonts w:hint="eastAsia" w:ascii="宋体" w:hAnsi="宋体" w:eastAsia="宋体" w:cs="宋体"/>
                <w:spacing w:val="-7"/>
                <w:sz w:val="20"/>
                <w:szCs w:val="20"/>
                <w:lang w:eastAsia="zh-CN"/>
              </w:rPr>
              <w:t>mm,2100mm≥宽≥1900mm,</w:t>
            </w:r>
            <w:r>
              <w:rPr>
                <w:rFonts w:hint="eastAsia" w:ascii="宋体" w:hAnsi="宋体" w:eastAsia="宋体" w:cs="宋体"/>
                <w:spacing w:val="-7"/>
                <w:sz w:val="20"/>
                <w:szCs w:val="20"/>
                <w:lang w:val="en-US" w:eastAsia="zh-CN"/>
              </w:rPr>
              <w:t>2700</w:t>
            </w:r>
            <w:r>
              <w:rPr>
                <w:rFonts w:hint="eastAsia" w:ascii="宋体" w:hAnsi="宋体" w:eastAsia="宋体" w:cs="宋体"/>
                <w:spacing w:val="-7"/>
                <w:sz w:val="20"/>
                <w:szCs w:val="20"/>
                <w:lang w:eastAsia="zh-CN"/>
              </w:rPr>
              <w:t>≥高≥2</w:t>
            </w:r>
            <w:r>
              <w:rPr>
                <w:rFonts w:hint="eastAsia" w:ascii="宋体" w:hAnsi="宋体" w:eastAsia="宋体" w:cs="宋体"/>
                <w:spacing w:val="-7"/>
                <w:sz w:val="20"/>
                <w:szCs w:val="20"/>
                <w:lang w:val="en-US" w:eastAsia="zh-CN"/>
              </w:rPr>
              <w:t>580</w:t>
            </w:r>
            <w:r>
              <w:rPr>
                <w:rFonts w:hint="eastAsia" w:ascii="宋体" w:hAnsi="宋体" w:eastAsia="宋体" w:cs="宋体"/>
                <w:spacing w:val="-7"/>
                <w:sz w:val="20"/>
                <w:szCs w:val="20"/>
                <w:lang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2</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b w:val="0"/>
                <w:bCs w:val="0"/>
                <w:color w:val="auto"/>
                <w:sz w:val="21"/>
                <w:szCs w:val="22"/>
              </w:rPr>
              <w:t>★</w:t>
            </w:r>
            <w:r>
              <w:rPr>
                <w:rFonts w:hint="eastAsia" w:ascii="宋体" w:hAnsi="宋体" w:eastAsia="宋体" w:cs="宋体"/>
                <w:kern w:val="0"/>
                <w:szCs w:val="21"/>
              </w:rPr>
              <w:t>轴距 mm：</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shd w:val="clear" w:color="auto" w:fill="FFFFFF"/>
              </w:rPr>
            </w:pPr>
            <w:r>
              <w:rPr>
                <w:rFonts w:hint="eastAsia" w:ascii="宋体" w:hAnsi="宋体" w:eastAsia="宋体" w:cs="宋体"/>
                <w:spacing w:val="-7"/>
                <w:sz w:val="21"/>
                <w:szCs w:val="21"/>
                <w:lang w:val="en-US" w:eastAsia="zh-CN"/>
              </w:rPr>
              <w:t>380</w:t>
            </w:r>
            <w:r>
              <w:rPr>
                <w:rFonts w:hint="eastAsia" w:ascii="宋体" w:hAnsi="宋体" w:eastAsia="宋体" w:cs="宋体"/>
                <w:spacing w:val="-7"/>
                <w:sz w:val="21"/>
                <w:szCs w:val="21"/>
                <w:lang w:eastAsia="zh-CN"/>
              </w:rPr>
              <w:t>0≥</w:t>
            </w:r>
            <w:r>
              <w:rPr>
                <w:rFonts w:hint="eastAsia" w:ascii="宋体" w:hAnsi="宋体" w:eastAsia="宋体" w:cs="宋体"/>
                <w:b w:val="0"/>
                <w:bCs w:val="0"/>
                <w:sz w:val="22"/>
                <w:szCs w:val="22"/>
              </w:rPr>
              <w:t>轴距</w:t>
            </w:r>
            <w:r>
              <w:rPr>
                <w:rFonts w:hint="eastAsia" w:ascii="宋体" w:hAnsi="宋体" w:eastAsia="宋体" w:cs="宋体"/>
                <w:spacing w:val="-7"/>
                <w:sz w:val="21"/>
                <w:szCs w:val="21"/>
                <w:lang w:eastAsia="zh-CN"/>
              </w:rPr>
              <w:t>≥</w:t>
            </w:r>
            <w:r>
              <w:rPr>
                <w:rFonts w:hint="eastAsia" w:ascii="宋体" w:hAnsi="宋体" w:eastAsia="宋体" w:cs="宋体"/>
                <w:b w:val="0"/>
                <w:bCs w:val="0"/>
                <w:color w:val="000000"/>
                <w:kern w:val="0"/>
                <w:sz w:val="22"/>
                <w:szCs w:val="22"/>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3</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车辆满载总质量 kg:</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shd w:val="clear" w:color="auto" w:fill="FFFFFF"/>
              </w:rPr>
            </w:pPr>
            <w:r>
              <w:rPr>
                <w:rFonts w:hint="eastAsia" w:ascii="宋体" w:hAnsi="宋体" w:eastAsia="宋体" w:cs="宋体"/>
                <w:spacing w:val="-7"/>
                <w:sz w:val="20"/>
                <w:szCs w:val="20"/>
                <w:lang w:eastAsia="zh-CN"/>
              </w:rPr>
              <w:t>≥</w:t>
            </w:r>
            <w:r>
              <w:rPr>
                <w:rFonts w:hint="eastAsia" w:ascii="宋体" w:hAnsi="宋体" w:eastAsia="宋体" w:cs="宋体"/>
                <w:color w:val="auto"/>
                <w:szCs w:val="21"/>
                <w:shd w:val="clear" w:color="auto" w:fill="FFFFFF"/>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4</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b w:val="0"/>
                <w:bCs w:val="0"/>
                <w:color w:val="auto"/>
                <w:sz w:val="21"/>
                <w:szCs w:val="22"/>
              </w:rPr>
              <w:t>★</w:t>
            </w:r>
            <w:r>
              <w:rPr>
                <w:rFonts w:hint="eastAsia" w:ascii="宋体" w:hAnsi="宋体" w:eastAsia="宋体" w:cs="宋体"/>
                <w:kern w:val="0"/>
                <w:szCs w:val="21"/>
              </w:rPr>
              <w:t>车辆整备质量 kg:</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spacing w:val="-7"/>
                <w:sz w:val="21"/>
                <w:szCs w:val="21"/>
                <w:lang w:eastAsia="zh-CN"/>
              </w:rPr>
              <w:t>2</w:t>
            </w:r>
            <w:r>
              <w:rPr>
                <w:rFonts w:hint="eastAsia" w:ascii="宋体" w:hAnsi="宋体" w:eastAsia="宋体" w:cs="宋体"/>
                <w:spacing w:val="-7"/>
                <w:sz w:val="21"/>
                <w:szCs w:val="21"/>
                <w:lang w:val="en-US" w:eastAsia="zh-CN"/>
              </w:rPr>
              <w:t>700</w:t>
            </w:r>
            <w:r>
              <w:rPr>
                <w:rFonts w:hint="eastAsia" w:ascii="宋体" w:hAnsi="宋体" w:eastAsia="宋体" w:cs="宋体"/>
                <w:spacing w:val="-7"/>
                <w:sz w:val="21"/>
                <w:szCs w:val="21"/>
                <w:lang w:eastAsia="zh-CN"/>
              </w:rPr>
              <w:t>≥整备质量≥</w:t>
            </w:r>
            <w:r>
              <w:rPr>
                <w:rFonts w:hint="eastAsia" w:ascii="宋体" w:hAnsi="宋体" w:eastAsia="宋体" w:cs="宋体"/>
                <w:spacing w:val="-7"/>
                <w:sz w:val="21"/>
                <w:szCs w:val="21"/>
                <w:lang w:val="en-US" w:eastAsia="zh-CN"/>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5</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悬挂系统：</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前悬麦弗逊独立悬挂，后悬钢板弹簧非独立悬挂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6</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最小离地间隙mm:</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spacing w:val="-7"/>
                <w:sz w:val="20"/>
                <w:szCs w:val="20"/>
                <w:lang w:eastAsia="zh-CN"/>
              </w:rPr>
              <w:t>≥</w:t>
            </w:r>
            <w:r>
              <w:rPr>
                <w:rFonts w:hint="eastAsia" w:ascii="宋体" w:hAnsi="宋体" w:eastAsia="宋体" w:cs="宋体"/>
                <w:color w:val="333333"/>
                <w:szCs w:val="21"/>
                <w:shd w:val="clear" w:color="auto" w:fill="FFFFFF"/>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7</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燃油种类:</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8</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油箱容积（L）：</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spacing w:val="-7"/>
                <w:sz w:val="20"/>
                <w:szCs w:val="20"/>
                <w:lang w:eastAsia="zh-CN"/>
              </w:rPr>
              <w:t>≥</w:t>
            </w:r>
            <w:r>
              <w:rPr>
                <w:rFonts w:hint="eastAsia" w:ascii="宋体" w:hAnsi="宋体" w:eastAsia="宋体" w:cs="宋体"/>
                <w:color w:val="333333"/>
                <w:szCs w:val="21"/>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9</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发动机型号：</w:t>
            </w:r>
          </w:p>
        </w:tc>
        <w:tc>
          <w:tcPr>
            <w:tcW w:w="5431" w:type="dxa"/>
            <w:tcBorders>
              <w:tl2br w:val="nil"/>
              <w:tr2bl w:val="nil"/>
            </w:tcBorders>
            <w:noWrap w:val="0"/>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2"/>
                <w:szCs w:val="22"/>
                <w:shd w:val="clear" w:color="auto" w:fill="FFFFFF"/>
              </w:rPr>
            </w:pPr>
            <w:r>
              <w:rPr>
                <w:rFonts w:hint="eastAsia" w:ascii="宋体" w:hAnsi="宋体" w:eastAsia="宋体" w:cs="宋体"/>
                <w:color w:val="auto"/>
                <w:sz w:val="20"/>
                <w:szCs w:val="24"/>
                <w:lang w:val="en-US" w:eastAsia="zh-CN" w:bidi="ar"/>
              </w:rPr>
              <w:t>DURATORQ4D226H，</w:t>
            </w:r>
            <w:r>
              <w:rPr>
                <w:rStyle w:val="7"/>
                <w:rFonts w:ascii="宋体" w:hAnsi="宋体" w:eastAsia="宋体"/>
                <w:b w:val="0"/>
                <w:bCs w:val="0"/>
                <w:i w:val="0"/>
                <w:caps w:val="0"/>
                <w:color w:val="auto"/>
                <w:spacing w:val="0"/>
                <w:w w:val="100"/>
                <w:kern w:val="2"/>
                <w:sz w:val="20"/>
                <w:szCs w:val="20"/>
                <w:lang w:val="en-US" w:eastAsia="zh-CN" w:bidi="ar-SA"/>
              </w:rPr>
              <w:t>直列四缸、增压中冷、高压共轨；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排气量 ml:</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2"/>
                <w:szCs w:val="22"/>
                <w:shd w:val="clear" w:color="auto" w:fill="FFFFFF"/>
              </w:rPr>
            </w:pPr>
            <w:r>
              <w:rPr>
                <w:rFonts w:hint="eastAsia" w:ascii="宋体" w:hAnsi="宋体" w:eastAsia="宋体" w:cs="宋体"/>
                <w:spacing w:val="-7"/>
                <w:sz w:val="20"/>
                <w:szCs w:val="20"/>
                <w:lang w:eastAsia="zh-CN"/>
              </w:rPr>
              <w:t>≥</w:t>
            </w:r>
            <w:r>
              <w:rPr>
                <w:rFonts w:hint="eastAsia" w:ascii="宋体" w:hAnsi="宋体" w:eastAsia="宋体" w:cs="宋体"/>
                <w:color w:val="auto"/>
                <w:sz w:val="22"/>
                <w:szCs w:val="22"/>
                <w:shd w:val="clear" w:color="auto" w:fill="FFFFFF"/>
              </w:rPr>
              <w:t>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1</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额定功率 kw(hp)：</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spacing w:val="-7"/>
                <w:sz w:val="20"/>
                <w:szCs w:val="20"/>
                <w:lang w:eastAsia="zh-CN"/>
              </w:rPr>
              <w:t>≥</w:t>
            </w:r>
            <w:r>
              <w:rPr>
                <w:rFonts w:hint="eastAsia" w:ascii="宋体" w:hAnsi="宋体" w:eastAsia="宋体" w:cs="宋体"/>
                <w:color w:val="auto"/>
                <w:sz w:val="22"/>
                <w:szCs w:val="22"/>
                <w:shd w:val="clear" w:color="auto" w:fill="FFFFFF"/>
              </w:rPr>
              <w:t>10</w:t>
            </w:r>
            <w:r>
              <w:rPr>
                <w:rFonts w:hint="eastAsia" w:ascii="宋体" w:hAnsi="宋体" w:eastAsia="宋体" w:cs="宋体"/>
                <w:color w:val="auto"/>
                <w:sz w:val="22"/>
                <w:szCs w:val="22"/>
                <w:shd w:val="clear" w:color="auto" w:fill="FFFFFF"/>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2</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排放标准:</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sz w:val="20"/>
                <w:szCs w:val="24"/>
                <w:lang w:val="en-US" w:eastAsia="zh-CN" w:bidi="ar"/>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3</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b w:val="0"/>
                <w:bCs w:val="0"/>
                <w:color w:val="auto"/>
                <w:sz w:val="21"/>
                <w:szCs w:val="22"/>
              </w:rPr>
              <w:t>★</w:t>
            </w:r>
            <w:r>
              <w:rPr>
                <w:rFonts w:hint="eastAsia" w:ascii="宋体" w:hAnsi="宋体" w:eastAsia="宋体" w:cs="宋体"/>
                <w:kern w:val="0"/>
                <w:szCs w:val="21"/>
              </w:rPr>
              <w:t>驱动方式：</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前置后驱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4</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变速器:</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6速手动档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5</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最高时速 km/h:</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spacing w:val="-7"/>
                <w:sz w:val="20"/>
                <w:szCs w:val="20"/>
                <w:lang w:eastAsia="zh-CN"/>
              </w:rPr>
              <w:t>≥</w:t>
            </w:r>
            <w:r>
              <w:rPr>
                <w:rFonts w:hint="eastAsia" w:ascii="宋体" w:hAnsi="宋体" w:eastAsia="宋体" w:cs="宋体"/>
                <w:color w:val="333333"/>
                <w:szCs w:val="21"/>
                <w:shd w:val="clear" w:color="auto" w:fill="FFFFFF"/>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6</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轮胎规格型号：</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215/75R16LT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7</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制动系统：</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前后盘刹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18</w:t>
            </w:r>
          </w:p>
        </w:tc>
        <w:tc>
          <w:tcPr>
            <w:tcW w:w="296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额定载客（含驾驶员）：</w:t>
            </w:r>
          </w:p>
        </w:tc>
        <w:tc>
          <w:tcPr>
            <w:tcW w:w="5431"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333333"/>
                <w:szCs w:val="21"/>
                <w:shd w:val="clear" w:color="auto" w:fill="FFFFFF"/>
                <w:lang w:val="en-US" w:eastAsia="zh-CN"/>
              </w:rPr>
            </w:pPr>
            <w:r>
              <w:rPr>
                <w:rFonts w:hint="eastAsia" w:ascii="宋体" w:hAnsi="宋体" w:eastAsia="宋体" w:cs="宋体"/>
                <w:color w:val="333333"/>
                <w:szCs w:val="21"/>
                <w:shd w:val="clear" w:color="auto" w:fill="FFFFFF"/>
                <w:lang w:val="en-US" w:eastAsia="zh-CN"/>
              </w:rPr>
              <w:t>7人或8人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5" w:type="dxa"/>
            <w:gridSpan w:val="3"/>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0"/>
                <w:szCs w:val="21"/>
              </w:rPr>
            </w:pPr>
            <w:r>
              <w:rPr>
                <w:rFonts w:hint="eastAsia" w:ascii="宋体" w:hAnsi="宋体" w:eastAsia="宋体" w:cs="宋体"/>
                <w:b/>
                <w:kern w:val="0"/>
                <w:szCs w:val="21"/>
              </w:rPr>
              <w:t>车辆主要配置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21</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全金属封闭承载式车身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22</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ABS+EBD</w:t>
            </w:r>
            <w:r>
              <w:rPr>
                <w:rFonts w:hint="eastAsia" w:ascii="宋体" w:hAnsi="宋体" w:eastAsia="宋体" w:cs="宋体"/>
                <w:color w:val="000000"/>
                <w:kern w:val="0"/>
                <w:szCs w:val="21"/>
                <w:lang w:val="en-US" w:eastAsia="zh-CN"/>
              </w:rPr>
              <w:t>+制动辅助+ESP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23</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中控锁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24</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rPr>
            </w:pPr>
            <w:r>
              <w:rPr>
                <w:rFonts w:hint="eastAsia" w:ascii="宋体" w:hAnsi="宋体" w:eastAsia="宋体" w:cs="宋体"/>
                <w:szCs w:val="21"/>
              </w:rPr>
              <w:t>前排电动门窗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25</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rPr>
            </w:pPr>
            <w:r>
              <w:rPr>
                <w:rFonts w:hint="eastAsia" w:ascii="宋体" w:hAnsi="宋体" w:eastAsia="宋体" w:cs="宋体"/>
                <w:szCs w:val="21"/>
              </w:rPr>
              <w:t>驾驶座（主）安全气囊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26</w:t>
            </w:r>
          </w:p>
        </w:tc>
        <w:tc>
          <w:tcPr>
            <w:tcW w:w="8391" w:type="dxa"/>
            <w:gridSpan w:val="2"/>
            <w:tcBorders>
              <w:tl2br w:val="nil"/>
              <w:tr2bl w:val="nil"/>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000000"/>
                <w:szCs w:val="21"/>
              </w:rPr>
            </w:pPr>
            <w:r>
              <w:rPr>
                <w:rFonts w:hint="eastAsia" w:ascii="宋体" w:hAnsi="宋体" w:eastAsia="宋体" w:cs="宋体"/>
                <w:color w:val="000000"/>
                <w:szCs w:val="21"/>
              </w:rPr>
              <w:t>遥控钥匙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27</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21"/>
              </w:rPr>
            </w:pPr>
            <w:r>
              <w:rPr>
                <w:rFonts w:hint="eastAsia" w:ascii="宋体" w:hAnsi="宋体" w:eastAsia="宋体" w:cs="宋体"/>
                <w:color w:val="000000"/>
                <w:szCs w:val="21"/>
              </w:rPr>
              <w:t>驾驶室医疗舱原厂系统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28</w:t>
            </w:r>
          </w:p>
        </w:tc>
        <w:tc>
          <w:tcPr>
            <w:tcW w:w="8391" w:type="dxa"/>
            <w:gridSpan w:val="2"/>
            <w:tcBorders>
              <w:tl2br w:val="nil"/>
              <w:tr2bl w:val="nil"/>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000000"/>
                <w:szCs w:val="21"/>
              </w:rPr>
            </w:pPr>
            <w:r>
              <w:rPr>
                <w:rFonts w:hint="eastAsia" w:ascii="宋体" w:hAnsi="宋体" w:eastAsia="宋体" w:cs="宋体"/>
                <w:color w:val="000000"/>
                <w:szCs w:val="21"/>
                <w:lang w:val="en-US" w:eastAsia="zh-CN"/>
              </w:rPr>
              <w:t>全尺寸</w:t>
            </w:r>
            <w:r>
              <w:rPr>
                <w:rFonts w:hint="eastAsia" w:ascii="宋体" w:hAnsi="宋体" w:eastAsia="宋体" w:cs="宋体"/>
                <w:color w:val="000000"/>
                <w:szCs w:val="21"/>
              </w:rPr>
              <w:t>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Cs w:val="21"/>
              </w:rPr>
              <w:t>29</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rPr>
            </w:pPr>
            <w:r>
              <w:rPr>
                <w:rFonts w:hint="eastAsia" w:ascii="宋体" w:hAnsi="宋体" w:eastAsia="宋体" w:cs="宋体"/>
                <w:kern w:val="0"/>
                <w:szCs w:val="21"/>
              </w:rPr>
              <w:t>高位刹车灯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30</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倒车雷达+</w:t>
            </w:r>
            <w:r>
              <w:rPr>
                <w:rFonts w:hint="eastAsia" w:ascii="宋体" w:hAnsi="宋体" w:eastAsia="宋体" w:cs="宋体"/>
                <w:kern w:val="0"/>
                <w:szCs w:val="21"/>
                <w:highlight w:val="none"/>
                <w:lang w:val="en-US" w:eastAsia="zh-CN"/>
              </w:rPr>
              <w:t>倒车影像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eastAsia="zh-CN"/>
              </w:rPr>
            </w:pPr>
            <w:r>
              <w:rPr>
                <w:rFonts w:hint="eastAsia" w:ascii="宋体" w:hAnsi="宋体" w:eastAsia="宋体" w:cs="宋体"/>
                <w:kern w:val="0"/>
                <w:szCs w:val="21"/>
              </w:rPr>
              <w:t>3</w:t>
            </w:r>
            <w:r>
              <w:rPr>
                <w:rFonts w:hint="eastAsia" w:ascii="宋体" w:hAnsi="宋体" w:eastAsia="宋体" w:cs="宋体"/>
                <w:kern w:val="0"/>
                <w:szCs w:val="21"/>
                <w:lang w:val="en-US" w:eastAsia="zh-CN"/>
              </w:rPr>
              <w:t>1</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Cs w:val="21"/>
                <w:lang w:val="en-US" w:eastAsia="zh-CN"/>
              </w:rPr>
            </w:pPr>
            <w:r>
              <w:rPr>
                <w:rFonts w:hint="eastAsia" w:ascii="宋体" w:hAnsi="宋体" w:eastAsia="宋体" w:cs="宋体"/>
                <w:kern w:val="0"/>
                <w:szCs w:val="21"/>
              </w:rPr>
              <w:t>备用工具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32</w:t>
            </w:r>
          </w:p>
        </w:tc>
        <w:tc>
          <w:tcPr>
            <w:tcW w:w="8391"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多功能方向盘+10英寸触控显示屏+遥控钥匙</w:t>
            </w:r>
          </w:p>
        </w:tc>
      </w:tr>
    </w:tbl>
    <w:tbl>
      <w:tblPr>
        <w:tblStyle w:val="4"/>
        <w:tblpPr w:leftFromText="180" w:rightFromText="180" w:vertAnchor="text" w:horzAnchor="page" w:tblpX="1328" w:tblpY="670"/>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7"/>
        <w:gridCol w:w="579"/>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377" w:type="dxa"/>
            <w:gridSpan w:val="3"/>
            <w:tcBorders>
              <w:tl2br w:val="nil"/>
              <w:tr2bl w:val="nil"/>
            </w:tcBorders>
            <w:shd w:val="clear" w:color="000000" w:fill="D9D9D9"/>
            <w:vAlign w:val="center"/>
          </w:tcPr>
          <w:p>
            <w:pPr>
              <w:bidi w:val="0"/>
              <w:jc w:val="center"/>
              <w:rPr>
                <w:rFonts w:hint="eastAsia" w:ascii="宋体" w:hAnsi="宋体" w:eastAsia="宋体" w:cs="宋体"/>
                <w:color w:val="auto"/>
                <w:sz w:val="24"/>
                <w:szCs w:val="24"/>
                <w:highlight w:val="none"/>
              </w:rPr>
            </w:pPr>
          </w:p>
          <w:p>
            <w:pPr>
              <w:bidi w:val="0"/>
              <w:jc w:val="center"/>
              <w:rPr>
                <w:rFonts w:hint="eastAsia" w:ascii="宋体" w:hAnsi="宋体" w:eastAsia="宋体" w:cs="宋体"/>
                <w:color w:val="FF0000"/>
                <w:sz w:val="24"/>
                <w:szCs w:val="24"/>
                <w:highlight w:val="yellow"/>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车辆</w:t>
            </w:r>
            <w:r>
              <w:rPr>
                <w:rFonts w:hint="eastAsia" w:ascii="宋体" w:hAnsi="宋体" w:eastAsia="宋体" w:cs="宋体"/>
                <w:color w:val="auto"/>
                <w:sz w:val="24"/>
                <w:szCs w:val="24"/>
                <w:highlight w:val="none"/>
                <w:lang w:val="en-US" w:eastAsia="zh-CN"/>
              </w:rPr>
              <w:t>改装</w:t>
            </w:r>
            <w:r>
              <w:rPr>
                <w:rFonts w:hint="eastAsia" w:ascii="宋体" w:hAnsi="宋体" w:eastAsia="宋体" w:cs="宋体"/>
                <w:color w:val="auto"/>
                <w:sz w:val="24"/>
                <w:szCs w:val="24"/>
                <w:highlight w:val="none"/>
              </w:rPr>
              <w:t>配置</w:t>
            </w:r>
          </w:p>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02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冷暖系统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医疗舱大功率直排空调和暖风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电路及用电器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警报、警示系统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b w:val="0"/>
                <w:bCs w:val="0"/>
                <w:color w:val="auto"/>
                <w:sz w:val="22"/>
                <w:szCs w:val="24"/>
              </w:rPr>
              <w:t>★</w:t>
            </w:r>
            <w:r>
              <w:rPr>
                <w:rFonts w:hint="eastAsia" w:ascii="宋体" w:hAnsi="宋体" w:eastAsia="宋体" w:cs="宋体"/>
                <w:color w:val="000000"/>
                <w:kern w:val="0"/>
                <w:szCs w:val="15"/>
                <w:lang w:val="en-US" w:eastAsia="zh-CN"/>
              </w:rPr>
              <w:t>内嵌式福星顶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302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车</w:t>
            </w:r>
            <w:r>
              <w:rPr>
                <w:rFonts w:hint="eastAsia" w:ascii="宋体" w:hAnsi="宋体" w:eastAsia="宋体" w:cs="宋体"/>
                <w:color w:val="000000"/>
                <w:kern w:val="0"/>
                <w:szCs w:val="15"/>
                <w:lang w:val="en-US" w:eastAsia="zh-CN"/>
              </w:rPr>
              <w:t>身前后引擎盖及后尾门上加小爆闪警灯，车顶侧面</w:t>
            </w:r>
            <w:r>
              <w:rPr>
                <w:rFonts w:hint="eastAsia" w:ascii="宋体" w:hAnsi="宋体" w:eastAsia="宋体" w:cs="宋体"/>
                <w:color w:val="000000"/>
                <w:kern w:val="0"/>
                <w:szCs w:val="15"/>
              </w:rPr>
              <w:t>安装蓝色警灯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100W警报器及手持控制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左右两侧蓝色爆闪灯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左右两侧白色爆闪灯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车内电源系统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auto"/>
                <w:kern w:val="0"/>
                <w:szCs w:val="15"/>
                <w:highlight w:val="none"/>
              </w:rPr>
              <w:t>医疗舱第二电源系统</w:t>
            </w:r>
            <w:r>
              <w:rPr>
                <w:rFonts w:hint="eastAsia" w:ascii="宋体" w:hAnsi="宋体" w:eastAsia="宋体" w:cs="宋体"/>
                <w:color w:val="auto"/>
                <w:kern w:val="0"/>
                <w:szCs w:val="15"/>
                <w:highlight w:val="none"/>
                <w:lang w:eastAsia="zh-CN"/>
              </w:rPr>
              <w:t>：</w:t>
            </w:r>
            <w:r>
              <w:rPr>
                <w:rFonts w:hint="eastAsia" w:ascii="宋体" w:hAnsi="宋体" w:eastAsia="宋体" w:cs="宋体"/>
                <w:color w:val="auto"/>
                <w:kern w:val="0"/>
                <w:szCs w:val="21"/>
                <w:highlight w:val="none"/>
              </w:rPr>
              <w:t>24小时不间断供电，可输出220V，600W纯正弦波电源可供精密医疗设备使用，并在相应的位置安置了12V及220V电源插座</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在220V电源输出端安置漏电及短路保护器</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6</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000000"/>
                <w:kern w:val="0"/>
                <w:szCs w:val="15"/>
              </w:rPr>
              <w:t>驾驶舱紧急启动系统</w:t>
            </w:r>
            <w:r>
              <w:rPr>
                <w:rFonts w:hint="eastAsia" w:ascii="宋体" w:hAnsi="宋体" w:eastAsia="宋体" w:cs="宋体"/>
                <w:color w:val="000000"/>
                <w:kern w:val="0"/>
                <w:szCs w:val="15"/>
                <w:lang w:eastAsia="zh-CN"/>
              </w:rPr>
              <w:t>：</w:t>
            </w:r>
            <w:r>
              <w:rPr>
                <w:rFonts w:hint="eastAsia" w:ascii="宋体" w:hAnsi="宋体" w:eastAsia="宋体" w:cs="宋体"/>
                <w:color w:val="000000"/>
                <w:kern w:val="0"/>
                <w:sz w:val="21"/>
                <w:szCs w:val="15"/>
                <w:highlight w:val="none"/>
                <w:lang w:eastAsia="zh-CN"/>
              </w:rPr>
              <w:t>当车辆启动时，发电机会自动对副电瓶充电，待副电瓶充电完成后，如主电瓶因亏电或长期未使用不能点火启动，副电瓶也可以通过逆变器向主电瓶充电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7</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highlight w:val="none"/>
                <w:lang w:val="en-US" w:eastAsia="zh-CN"/>
              </w:rPr>
              <w:t>2</w:t>
            </w:r>
            <w:r>
              <w:rPr>
                <w:rFonts w:hint="eastAsia" w:ascii="宋体" w:hAnsi="宋体" w:eastAsia="宋体" w:cs="宋体"/>
                <w:color w:val="000000"/>
                <w:kern w:val="0"/>
                <w:szCs w:val="15"/>
                <w:highlight w:val="none"/>
              </w:rPr>
              <w:t>000W逆变电系统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highlight w:val="none"/>
              </w:rPr>
            </w:pPr>
            <w:r>
              <w:rPr>
                <w:rFonts w:hint="eastAsia" w:ascii="宋体" w:hAnsi="宋体" w:eastAsia="宋体" w:cs="宋体"/>
                <w:color w:val="000000"/>
                <w:kern w:val="0"/>
                <w:szCs w:val="15"/>
                <w:highlight w:val="none"/>
              </w:rPr>
              <w:t>8</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highlight w:val="none"/>
                <w:lang w:eastAsia="zh-CN"/>
              </w:rPr>
            </w:pPr>
            <w:r>
              <w:rPr>
                <w:rFonts w:hint="eastAsia" w:ascii="宋体" w:hAnsi="宋体" w:eastAsia="宋体" w:cs="宋体"/>
                <w:color w:val="000000"/>
                <w:kern w:val="0"/>
                <w:szCs w:val="15"/>
                <w:highlight w:val="none"/>
              </w:rPr>
              <w:t>16A外接充电系统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highlight w:val="none"/>
              </w:rPr>
            </w:pPr>
            <w:r>
              <w:rPr>
                <w:rFonts w:hint="eastAsia" w:ascii="宋体" w:hAnsi="宋体" w:eastAsia="宋体" w:cs="宋体"/>
                <w:color w:val="000000"/>
                <w:kern w:val="0"/>
                <w:szCs w:val="15"/>
                <w:highlight w:val="none"/>
              </w:rPr>
              <w:t>9</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highlight w:val="none"/>
                <w:lang w:eastAsia="zh-CN"/>
              </w:rPr>
            </w:pPr>
            <w:r>
              <w:rPr>
                <w:rFonts w:hint="eastAsia" w:ascii="宋体" w:hAnsi="宋体" w:eastAsia="宋体" w:cs="宋体"/>
                <w:color w:val="000000"/>
                <w:kern w:val="0"/>
                <w:szCs w:val="15"/>
                <w:highlight w:val="none"/>
              </w:rPr>
              <w:t>一体化电路集成控制保护系统</w:t>
            </w:r>
            <w:r>
              <w:rPr>
                <w:rFonts w:hint="eastAsia" w:ascii="宋体" w:hAnsi="宋体" w:eastAsia="宋体" w:cs="宋体"/>
                <w:color w:val="000000"/>
                <w:kern w:val="0"/>
                <w:szCs w:val="15"/>
                <w:highlight w:val="none"/>
                <w:lang w:eastAsia="zh-CN"/>
              </w:rPr>
              <w:t>（</w:t>
            </w:r>
            <w:r>
              <w:rPr>
                <w:rFonts w:hint="eastAsia" w:ascii="宋体" w:hAnsi="宋体" w:eastAsia="宋体" w:cs="宋体"/>
                <w:color w:val="000000"/>
                <w:kern w:val="0"/>
                <w:szCs w:val="15"/>
                <w:highlight w:val="none"/>
                <w:lang w:val="en-US" w:eastAsia="zh-CN"/>
              </w:rPr>
              <w:t>需要提供实体图片</w:t>
            </w:r>
            <w:r>
              <w:rPr>
                <w:rFonts w:hint="eastAsia" w:ascii="宋体" w:hAnsi="宋体" w:eastAsia="宋体" w:cs="宋体"/>
                <w:color w:val="000000"/>
                <w:kern w:val="0"/>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10</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交流电路防护系统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医疗舱集成翘板开关控制面板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国标220V电源端口</w:t>
            </w:r>
            <w:r>
              <w:rPr>
                <w:rFonts w:hint="eastAsia" w:ascii="宋体" w:hAnsi="宋体" w:eastAsia="宋体" w:cs="宋体"/>
                <w:color w:val="000000"/>
                <w:kern w:val="0"/>
                <w:szCs w:val="15"/>
                <w:lang w:val="en-US" w:eastAsia="zh-CN"/>
              </w:rPr>
              <w:t>4</w:t>
            </w:r>
            <w:r>
              <w:rPr>
                <w:rFonts w:hint="eastAsia" w:ascii="宋体" w:hAnsi="宋体" w:eastAsia="宋体" w:cs="宋体"/>
                <w:color w:val="000000"/>
                <w:kern w:val="0"/>
                <w:szCs w:val="15"/>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12V插座1个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rPr>
              <w:t>1</w:t>
            </w:r>
            <w:r>
              <w:rPr>
                <w:rFonts w:hint="eastAsia" w:ascii="宋体" w:hAnsi="宋体" w:eastAsia="宋体" w:cs="宋体"/>
                <w:color w:val="000000"/>
                <w:kern w:val="0"/>
                <w:szCs w:val="15"/>
                <w:lang w:val="en-US" w:eastAsia="zh-CN"/>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rPr>
              <w:t>顶部照明灯4</w:t>
            </w:r>
            <w:r>
              <w:rPr>
                <w:rFonts w:hint="eastAsia" w:ascii="宋体" w:hAnsi="宋体" w:eastAsia="宋体" w:cs="宋体"/>
                <w:color w:val="000000"/>
                <w:kern w:val="0"/>
                <w:szCs w:val="15"/>
                <w:lang w:val="en-US" w:eastAsia="zh-CN"/>
              </w:rPr>
              <w:t>个</w:t>
            </w:r>
            <w:r>
              <w:rPr>
                <w:rFonts w:hint="eastAsia" w:ascii="宋体" w:hAnsi="宋体" w:eastAsia="宋体" w:cs="宋体"/>
                <w:color w:val="000000"/>
                <w:kern w:val="0"/>
                <w:szCs w:val="15"/>
                <w:lang w:eastAsia="zh-CN"/>
              </w:rPr>
              <w:t>，</w:t>
            </w:r>
            <w:r>
              <w:rPr>
                <w:rFonts w:hint="eastAsia" w:ascii="宋体" w:hAnsi="宋体" w:eastAsia="宋体" w:cs="宋体"/>
                <w:color w:val="000000"/>
                <w:kern w:val="0"/>
                <w:szCs w:val="15"/>
                <w:lang w:val="en-US" w:eastAsia="zh-CN"/>
              </w:rPr>
              <w:t>射灯2个（可以调整角度）</w:t>
            </w:r>
            <w:r>
              <w:rPr>
                <w:rFonts w:hint="eastAsia" w:ascii="宋体" w:hAnsi="宋体" w:eastAsia="宋体" w:cs="宋体"/>
                <w:color w:val="000000"/>
                <w:kern w:val="0"/>
                <w:szCs w:val="15"/>
                <w:highlight w:val="none"/>
                <w:lang w:eastAsia="zh-CN"/>
              </w:rPr>
              <w:t>（</w:t>
            </w:r>
            <w:r>
              <w:rPr>
                <w:rFonts w:hint="eastAsia" w:ascii="宋体" w:hAnsi="宋体" w:eastAsia="宋体" w:cs="宋体"/>
                <w:color w:val="000000"/>
                <w:kern w:val="0"/>
                <w:szCs w:val="15"/>
                <w:highlight w:val="none"/>
                <w:lang w:val="en-US" w:eastAsia="zh-CN"/>
              </w:rPr>
              <w:t>需要提供实体图片</w:t>
            </w:r>
            <w:r>
              <w:rPr>
                <w:rFonts w:hint="eastAsia" w:ascii="宋体" w:hAnsi="宋体" w:eastAsia="宋体" w:cs="宋体"/>
                <w:color w:val="000000"/>
                <w:kern w:val="0"/>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rPr>
              <w:t>1</w:t>
            </w:r>
            <w:r>
              <w:rPr>
                <w:rFonts w:hint="eastAsia" w:ascii="宋体" w:hAnsi="宋体" w:eastAsia="宋体" w:cs="宋体"/>
                <w:color w:val="000000"/>
                <w:kern w:val="0"/>
                <w:szCs w:val="15"/>
                <w:lang w:val="en-US" w:eastAsia="zh-CN"/>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000000"/>
                <w:kern w:val="0"/>
                <w:szCs w:val="15"/>
              </w:rPr>
              <w:t>消毒灯1部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rPr>
              <w:t>1</w:t>
            </w:r>
            <w:r>
              <w:rPr>
                <w:rFonts w:hint="eastAsia" w:ascii="宋体" w:hAnsi="宋体" w:eastAsia="宋体" w:cs="宋体"/>
                <w:color w:val="000000"/>
                <w:kern w:val="0"/>
                <w:szCs w:val="15"/>
                <w:lang w:val="en-US" w:eastAsia="zh-CN"/>
              </w:rPr>
              <w:t>6</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可正反向换气扇1部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rPr>
              <w:t>1</w:t>
            </w:r>
            <w:r>
              <w:rPr>
                <w:rFonts w:hint="eastAsia" w:ascii="宋体" w:hAnsi="宋体" w:eastAsia="宋体" w:cs="宋体"/>
                <w:color w:val="000000"/>
                <w:kern w:val="0"/>
                <w:szCs w:val="15"/>
                <w:lang w:val="en-US" w:eastAsia="zh-CN"/>
              </w:rPr>
              <w:t>7</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尾舱照明灯一盏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氧路及氧气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供氧系统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10升医用氧气瓶2个及专用减震卡箍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氧气减压阀2个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隐藏式氧气管路系统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国标氧气端口2个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湿化瓶1个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医疗舱制作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医疗舱内部</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隔断后医疗柜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kern w:val="0"/>
                <w:lang w:val="en-US" w:eastAsia="zh-CN"/>
              </w:rPr>
              <w:t>医疗舱内饰</w:t>
            </w:r>
            <w:r>
              <w:rPr>
                <w:rFonts w:hint="eastAsia" w:ascii="宋体" w:hAnsi="宋体" w:eastAsia="宋体" w:cs="宋体"/>
                <w:kern w:val="0"/>
              </w:rPr>
              <w:t>材料特性</w:t>
            </w:r>
            <w:r>
              <w:rPr>
                <w:rFonts w:hint="eastAsia" w:ascii="宋体" w:hAnsi="宋体" w:eastAsia="宋体" w:cs="宋体"/>
                <w:kern w:val="0"/>
                <w:lang w:eastAsia="zh-CN"/>
              </w:rPr>
              <w:t>：</w:t>
            </w:r>
            <w:r>
              <w:rPr>
                <w:rFonts w:hint="eastAsia" w:ascii="宋体" w:hAnsi="宋体" w:eastAsia="宋体" w:cs="宋体"/>
                <w:kern w:val="0"/>
              </w:rPr>
              <w:t>防霉、防菌、防静电、防潮、阻燃、易清洗、易消毒,高强度、高韧性、抗老化、无异味、无毒、安全性强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中隔墙推拉观察窗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左侧上部沃克板材吊柜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左侧中部沃克板材医疗器械柜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6</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左侧后部沃克板材立式氧气柜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7</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全车安全预埋件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8</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bCs/>
                <w:color w:val="auto"/>
                <w:kern w:val="0"/>
                <w:szCs w:val="21"/>
              </w:rPr>
              <w:t>器械平台</w:t>
            </w:r>
            <w:r>
              <w:rPr>
                <w:rFonts w:hint="eastAsia" w:ascii="宋体" w:hAnsi="宋体" w:eastAsia="宋体" w:cs="宋体"/>
                <w:bCs/>
                <w:color w:val="auto"/>
                <w:kern w:val="0"/>
                <w:szCs w:val="21"/>
                <w:lang w:eastAsia="zh-CN"/>
              </w:rPr>
              <w:t>：</w:t>
            </w:r>
            <w:r>
              <w:rPr>
                <w:rFonts w:hint="eastAsia" w:ascii="宋体" w:hAnsi="宋体" w:eastAsia="宋体" w:cs="宋体"/>
                <w:bCs/>
                <w:color w:val="auto"/>
                <w:kern w:val="0"/>
                <w:szCs w:val="21"/>
              </w:rPr>
              <w:t>平台</w:t>
            </w:r>
            <w:r>
              <w:rPr>
                <w:rFonts w:hint="eastAsia" w:ascii="宋体" w:hAnsi="宋体" w:eastAsia="宋体" w:cs="宋体"/>
                <w:color w:val="auto"/>
                <w:kern w:val="0"/>
                <w:szCs w:val="21"/>
              </w:rPr>
              <w:t>应能够放置监护仪、心电图机、呼吸机、除颤仪等急救设备，安装牢固便于医护人员的观察和操作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9</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bCs/>
                <w:color w:val="auto"/>
                <w:kern w:val="0"/>
                <w:szCs w:val="21"/>
              </w:rPr>
              <w:t>地板</w:t>
            </w:r>
            <w:r>
              <w:rPr>
                <w:rFonts w:hint="eastAsia" w:ascii="宋体" w:hAnsi="宋体" w:eastAsia="宋体" w:cs="宋体"/>
                <w:bCs/>
                <w:color w:val="auto"/>
                <w:kern w:val="0"/>
                <w:szCs w:val="21"/>
                <w:lang w:eastAsia="zh-CN"/>
              </w:rPr>
              <w:t>：</w:t>
            </w:r>
            <w:r>
              <w:rPr>
                <w:rFonts w:hint="eastAsia" w:ascii="宋体" w:hAnsi="宋体" w:eastAsia="宋体" w:cs="宋体"/>
                <w:color w:val="auto"/>
                <w:kern w:val="0"/>
                <w:szCs w:val="21"/>
              </w:rPr>
              <w:t>医疗舱地面应环保无毒，防水、耐磨、耐冲击</w:t>
            </w:r>
            <w:r>
              <w:rPr>
                <w:rFonts w:hint="eastAsia" w:ascii="宋体" w:hAnsi="宋体" w:eastAsia="宋体" w:cs="宋体"/>
                <w:color w:val="auto"/>
                <w:kern w:val="0"/>
                <w:szCs w:val="21"/>
                <w:lang w:val="en-US" w:eastAsia="zh-CN"/>
              </w:rPr>
              <w:t>等特性</w:t>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需提供相关</w:t>
            </w:r>
            <w:r>
              <w:rPr>
                <w:rFonts w:hint="eastAsia" w:ascii="宋体" w:hAnsi="宋体" w:eastAsia="宋体" w:cs="宋体"/>
                <w:color w:val="auto"/>
                <w:kern w:val="0"/>
                <w:szCs w:val="21"/>
              </w:rPr>
              <w:t>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10</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Style w:val="7"/>
                <w:rFonts w:ascii="宋体" w:hAnsi="宋体" w:eastAsia="宋体"/>
                <w:b w:val="0"/>
                <w:bCs w:val="0"/>
                <w:i w:val="0"/>
                <w:caps w:val="0"/>
                <w:color w:val="auto"/>
                <w:spacing w:val="0"/>
                <w:w w:val="100"/>
                <w:kern w:val="2"/>
                <w:sz w:val="21"/>
                <w:szCs w:val="21"/>
                <w:highlight w:val="none"/>
                <w:lang w:val="en-US" w:eastAsia="zh-CN" w:bidi="ar-SA"/>
              </w:rPr>
              <w:t>急救设备托盘：四层</w:t>
            </w:r>
            <w:r>
              <w:rPr>
                <w:rStyle w:val="7"/>
                <w:rFonts w:hint="eastAsia" w:ascii="宋体" w:hAnsi="宋体" w:eastAsia="宋体"/>
                <w:b w:val="0"/>
                <w:bCs w:val="0"/>
                <w:i w:val="0"/>
                <w:caps w:val="0"/>
                <w:color w:val="auto"/>
                <w:spacing w:val="0"/>
                <w:w w:val="100"/>
                <w:kern w:val="2"/>
                <w:sz w:val="21"/>
                <w:szCs w:val="21"/>
                <w:highlight w:val="none"/>
                <w:lang w:val="en-US" w:eastAsia="zh-CN" w:bidi="ar-SA"/>
              </w:rPr>
              <w:t>设备</w:t>
            </w:r>
            <w:r>
              <w:rPr>
                <w:rStyle w:val="7"/>
                <w:rFonts w:ascii="宋体" w:hAnsi="宋体" w:eastAsia="宋体"/>
                <w:b w:val="0"/>
                <w:bCs w:val="0"/>
                <w:i w:val="0"/>
                <w:caps w:val="0"/>
                <w:color w:val="auto"/>
                <w:spacing w:val="0"/>
                <w:w w:val="100"/>
                <w:kern w:val="2"/>
                <w:sz w:val="21"/>
                <w:szCs w:val="21"/>
                <w:highlight w:val="none"/>
                <w:lang w:val="en-US" w:eastAsia="zh-CN" w:bidi="ar-SA"/>
              </w:rPr>
              <w:t>托盘</w:t>
            </w:r>
            <w:r>
              <w:rPr>
                <w:rFonts w:hint="eastAsia" w:ascii="宋体" w:hAnsi="宋体" w:eastAsia="宋体" w:cs="宋体"/>
                <w:color w:val="000000"/>
                <w:kern w:val="0"/>
                <w:szCs w:val="15"/>
                <w:highlight w:val="none"/>
                <w:lang w:eastAsia="zh-CN"/>
              </w:rPr>
              <w:t>（</w:t>
            </w:r>
            <w:r>
              <w:rPr>
                <w:rFonts w:hint="eastAsia" w:ascii="宋体" w:hAnsi="宋体" w:eastAsia="宋体" w:cs="宋体"/>
                <w:color w:val="000000"/>
                <w:kern w:val="0"/>
                <w:szCs w:val="15"/>
                <w:highlight w:val="none"/>
                <w:lang w:val="en-US" w:eastAsia="zh-CN"/>
              </w:rPr>
              <w:t>需要提供实体图片</w:t>
            </w:r>
            <w:r>
              <w:rPr>
                <w:rFonts w:hint="eastAsia" w:ascii="宋体" w:hAnsi="宋体" w:eastAsia="宋体" w:cs="宋体"/>
                <w:color w:val="000000"/>
                <w:kern w:val="0"/>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color w:val="auto"/>
                <w:kern w:val="0"/>
                <w:szCs w:val="21"/>
              </w:rPr>
            </w:pPr>
            <w:r>
              <w:rPr>
                <w:rFonts w:hint="eastAsia" w:ascii="宋体" w:hAnsi="宋体" w:eastAsia="宋体" w:cs="宋体"/>
                <w:bCs/>
                <w:kern w:val="0"/>
                <w:szCs w:val="21"/>
              </w:rPr>
              <w:t>氧气瓶柜</w:t>
            </w:r>
            <w:r>
              <w:rPr>
                <w:rFonts w:hint="eastAsia" w:ascii="宋体" w:hAnsi="宋体" w:eastAsia="宋体" w:cs="宋体"/>
                <w:bCs/>
                <w:kern w:val="0"/>
                <w:szCs w:val="21"/>
                <w:lang w:eastAsia="zh-CN"/>
              </w:rPr>
              <w:t>：</w:t>
            </w:r>
            <w:r>
              <w:rPr>
                <w:rFonts w:hint="eastAsia" w:ascii="宋体" w:hAnsi="宋体" w:eastAsia="宋体" w:cs="宋体"/>
                <w:kern w:val="0"/>
                <w:szCs w:val="21"/>
              </w:rPr>
              <w:t>安装于左侧后门位置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Style w:val="7"/>
                <w:rFonts w:hint="default" w:ascii="宋体" w:hAnsi="宋体" w:eastAsia="宋体"/>
                <w:b w:val="0"/>
                <w:bCs w:val="0"/>
                <w:i w:val="0"/>
                <w:caps w:val="0"/>
                <w:color w:val="auto"/>
                <w:spacing w:val="0"/>
                <w:w w:val="100"/>
                <w:kern w:val="2"/>
                <w:sz w:val="21"/>
                <w:szCs w:val="21"/>
                <w:lang w:val="en-US" w:eastAsia="zh-CN" w:bidi="ar-SA"/>
              </w:rPr>
            </w:pPr>
            <w:r>
              <w:rPr>
                <w:rFonts w:hint="eastAsia" w:ascii="宋体" w:hAnsi="宋体" w:eastAsia="宋体" w:cs="宋体"/>
                <w:bCs/>
                <w:color w:val="auto"/>
                <w:kern w:val="0"/>
                <w:szCs w:val="21"/>
              </w:rPr>
              <w:t>换气系统</w:t>
            </w:r>
            <w:r>
              <w:rPr>
                <w:rFonts w:hint="eastAsia" w:ascii="宋体" w:hAnsi="宋体" w:eastAsia="宋体" w:cs="宋体"/>
                <w:bCs/>
                <w:color w:val="auto"/>
                <w:kern w:val="0"/>
                <w:szCs w:val="21"/>
                <w:lang w:eastAsia="zh-CN"/>
              </w:rPr>
              <w:t>：</w:t>
            </w:r>
            <w:r>
              <w:rPr>
                <w:rFonts w:hint="eastAsia" w:ascii="宋体" w:hAnsi="宋体" w:eastAsia="宋体" w:cs="宋体"/>
                <w:color w:val="auto"/>
                <w:kern w:val="0"/>
                <w:szCs w:val="21"/>
              </w:rPr>
              <w:t>医疗舱安装换气系统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座椅</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右侧正向3点式安全带独立座椅1个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000000"/>
                <w:kern w:val="0"/>
                <w:szCs w:val="15"/>
              </w:rPr>
              <w:t>右侧3人长条横向软包座椅</w:t>
            </w:r>
            <w:r>
              <w:rPr>
                <w:rFonts w:hint="eastAsia" w:ascii="宋体" w:hAnsi="宋体" w:eastAsia="宋体" w:cs="宋体"/>
                <w:color w:val="000000"/>
                <w:kern w:val="0"/>
                <w:szCs w:val="15"/>
                <w:lang w:eastAsia="zh-CN"/>
              </w:rPr>
              <w:t>（</w:t>
            </w:r>
            <w:r>
              <w:rPr>
                <w:rFonts w:hint="eastAsia" w:ascii="宋体" w:hAnsi="宋体" w:eastAsia="宋体" w:cs="宋体"/>
                <w:color w:val="000000"/>
                <w:kern w:val="0"/>
                <w:szCs w:val="15"/>
                <w:lang w:val="en-US" w:eastAsia="zh-CN"/>
              </w:rPr>
              <w:t>需提供座椅检测报告</w:t>
            </w:r>
            <w:r>
              <w:rPr>
                <w:rFonts w:hint="eastAsia" w:ascii="宋体" w:hAnsi="宋体" w:eastAsia="宋体" w:cs="宋体"/>
                <w:color w:val="000000"/>
                <w:kern w:val="0"/>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000000"/>
                <w:kern w:val="0"/>
                <w:szCs w:val="15"/>
              </w:rPr>
              <w:t>反向折叠座椅一个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隔断后医疗柜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急救辅助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医疗系统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FF0000"/>
                <w:kern w:val="0"/>
                <w:szCs w:val="15"/>
                <w:lang w:val="en-US" w:eastAsia="zh-CN"/>
              </w:rPr>
            </w:pPr>
            <w:r>
              <w:rPr>
                <w:rFonts w:hint="eastAsia" w:ascii="宋体" w:hAnsi="宋体" w:eastAsia="宋体" w:cs="宋体"/>
                <w:b w:val="0"/>
                <w:bCs/>
                <w:color w:val="auto"/>
                <w:kern w:val="0"/>
                <w:szCs w:val="15"/>
              </w:rPr>
              <w:t>自动上车担架一副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Fonts w:hint="eastAsia" w:ascii="宋体" w:hAnsi="宋体" w:eastAsia="宋体" w:cs="宋体"/>
                <w:color w:val="000000"/>
                <w:kern w:val="0"/>
                <w:szCs w:val="15"/>
              </w:rPr>
              <w:t>担架垫板及导板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铲式担架及担架仓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折叠担架一副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rPr>
              <w:t>可滑动输液架</w:t>
            </w:r>
            <w:r>
              <w:rPr>
                <w:rFonts w:hint="eastAsia" w:ascii="宋体" w:hAnsi="宋体" w:eastAsia="宋体" w:cs="宋体"/>
                <w:color w:val="000000"/>
                <w:kern w:val="0"/>
                <w:szCs w:val="15"/>
                <w:lang w:val="en-US" w:eastAsia="zh-CN"/>
              </w:rPr>
              <w:t>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eastAsia="zh-CN"/>
              </w:rPr>
            </w:pPr>
            <w:r>
              <w:rPr>
                <w:rFonts w:hint="eastAsia" w:ascii="宋体" w:hAnsi="宋体" w:eastAsia="宋体" w:cs="宋体"/>
                <w:color w:val="000000"/>
                <w:kern w:val="0"/>
                <w:szCs w:val="15"/>
                <w:lang w:val="en-US" w:eastAsia="zh-CN"/>
              </w:rPr>
              <w:t>5</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rPr>
              <w:t>灭火器</w:t>
            </w:r>
            <w:r>
              <w:rPr>
                <w:rFonts w:hint="eastAsia" w:ascii="宋体" w:hAnsi="宋体" w:eastAsia="宋体" w:cs="宋体"/>
                <w:color w:val="000000"/>
                <w:kern w:val="0"/>
                <w:szCs w:val="15"/>
                <w:lang w:val="en-US" w:eastAsia="zh-CN"/>
              </w:rPr>
              <w:t>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6</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r>
              <w:rPr>
                <w:rStyle w:val="7"/>
                <w:rFonts w:ascii="宋体" w:hAnsi="宋体" w:eastAsia="宋体"/>
                <w:b w:val="0"/>
                <w:bCs w:val="0"/>
                <w:i w:val="0"/>
                <w:caps w:val="0"/>
                <w:color w:val="auto"/>
                <w:spacing w:val="0"/>
                <w:w w:val="100"/>
                <w:kern w:val="2"/>
                <w:sz w:val="21"/>
                <w:szCs w:val="21"/>
                <w:lang w:val="en-US" w:eastAsia="zh-CN" w:bidi="ar-SA"/>
              </w:rPr>
              <w:t>对讲机</w:t>
            </w:r>
            <w:r>
              <w:rPr>
                <w:rStyle w:val="7"/>
                <w:rFonts w:hint="eastAsia" w:ascii="宋体" w:hAnsi="宋体" w:eastAsia="宋体"/>
                <w:b w:val="0"/>
                <w:bCs w:val="0"/>
                <w:i w:val="0"/>
                <w:caps w:val="0"/>
                <w:color w:val="auto"/>
                <w:spacing w:val="0"/>
                <w:w w:val="100"/>
                <w:kern w:val="2"/>
                <w:sz w:val="21"/>
                <w:szCs w:val="21"/>
                <w:lang w:val="en-US" w:eastAsia="zh-CN" w:bidi="ar-SA"/>
              </w:rPr>
              <w:t>：</w:t>
            </w:r>
            <w:r>
              <w:rPr>
                <w:rStyle w:val="7"/>
                <w:rFonts w:ascii="宋体" w:hAnsi="宋体" w:eastAsia="宋体"/>
                <w:b w:val="0"/>
                <w:bCs w:val="0"/>
                <w:i w:val="0"/>
                <w:caps w:val="0"/>
                <w:color w:val="auto"/>
                <w:spacing w:val="0"/>
                <w:w w:val="100"/>
                <w:kern w:val="2"/>
                <w:sz w:val="21"/>
                <w:szCs w:val="21"/>
                <w:lang w:val="en-US" w:eastAsia="zh-CN" w:bidi="ar-SA"/>
              </w:rPr>
              <w:t>医疗舱安装1个</w:t>
            </w:r>
            <w:r>
              <w:rPr>
                <w:rStyle w:val="7"/>
                <w:rFonts w:hint="eastAsia" w:ascii="宋体" w:hAnsi="宋体" w:eastAsia="宋体"/>
                <w:b w:val="0"/>
                <w:bCs w:val="0"/>
                <w:i w:val="0"/>
                <w:caps w:val="0"/>
                <w:color w:val="auto"/>
                <w:spacing w:val="0"/>
                <w:w w:val="100"/>
                <w:kern w:val="2"/>
                <w:sz w:val="21"/>
                <w:szCs w:val="21"/>
                <w:lang w:val="en-US" w:eastAsia="zh-CN" w:bidi="ar-SA"/>
              </w:rPr>
              <w:t>话机</w:t>
            </w:r>
            <w:r>
              <w:rPr>
                <w:rStyle w:val="7"/>
                <w:rFonts w:ascii="宋体" w:hAnsi="宋体" w:eastAsia="宋体"/>
                <w:b w:val="0"/>
                <w:bCs w:val="0"/>
                <w:i w:val="0"/>
                <w:caps w:val="0"/>
                <w:color w:val="auto"/>
                <w:spacing w:val="0"/>
                <w:w w:val="100"/>
                <w:kern w:val="2"/>
                <w:sz w:val="21"/>
                <w:szCs w:val="21"/>
                <w:lang w:val="en-US" w:eastAsia="zh-CN" w:bidi="ar-SA"/>
              </w:rPr>
              <w:t>，方便前后舱人员沟通、交流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377" w:type="dxa"/>
            <w:gridSpan w:val="3"/>
            <w:tcBorders>
              <w:tl2br w:val="nil"/>
              <w:tr2bl w:val="nil"/>
            </w:tcBorders>
            <w:shd w:val="clear" w:color="000000" w:fill="D9D9D9"/>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Cs w:val="15"/>
              </w:rPr>
            </w:pPr>
            <w:r>
              <w:rPr>
                <w:rFonts w:hint="eastAsia" w:ascii="宋体" w:hAnsi="宋体" w:eastAsia="宋体" w:cs="宋体"/>
                <w:b/>
                <w:bCs/>
                <w:color w:val="000000"/>
                <w:kern w:val="0"/>
                <w:szCs w:val="15"/>
              </w:rPr>
              <w:t>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其他</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color w:val="000000"/>
                <w:kern w:val="0"/>
                <w:szCs w:val="15"/>
              </w:rPr>
              <w:t>1</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lang w:eastAsia="zh-CN"/>
              </w:rPr>
            </w:pPr>
            <w:r>
              <w:rPr>
                <w:rFonts w:hint="eastAsia" w:ascii="宋体" w:hAnsi="宋体" w:eastAsia="宋体" w:cs="宋体"/>
                <w:color w:val="000000"/>
                <w:kern w:val="0"/>
                <w:szCs w:val="15"/>
              </w:rPr>
              <w:t>医疗舱左侧黑色太阳膜，右、后侧半透明磨砂膜，标准医用外观定制</w:t>
            </w:r>
            <w:r>
              <w:rPr>
                <w:rFonts w:hint="eastAsia" w:ascii="宋体" w:hAnsi="宋体" w:eastAsia="宋体" w:cs="宋体"/>
                <w:color w:val="000000"/>
                <w:kern w:val="0"/>
                <w:szCs w:val="15"/>
                <w:lang w:eastAsia="zh-CN"/>
              </w:rPr>
              <w:t>（</w:t>
            </w:r>
            <w:r>
              <w:rPr>
                <w:rFonts w:hint="eastAsia" w:ascii="宋体" w:hAnsi="宋体" w:eastAsia="宋体" w:cs="宋体"/>
                <w:color w:val="000000"/>
                <w:kern w:val="0"/>
                <w:szCs w:val="15"/>
                <w:lang w:val="en-US" w:eastAsia="zh-CN"/>
              </w:rPr>
              <w:t>可按客户定制</w:t>
            </w:r>
            <w:r>
              <w:rPr>
                <w:rFonts w:hint="eastAsia" w:ascii="宋体" w:hAnsi="宋体" w:eastAsia="宋体" w:cs="宋体"/>
                <w:color w:val="000000"/>
                <w:kern w:val="0"/>
                <w:szCs w:val="15"/>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highlight w:val="none"/>
                <w:lang w:val="en-US" w:eastAsia="zh-CN"/>
              </w:rPr>
            </w:pPr>
            <w:r>
              <w:rPr>
                <w:rFonts w:hint="eastAsia" w:ascii="宋体" w:hAnsi="宋体" w:eastAsia="宋体" w:cs="宋体"/>
                <w:color w:val="000000"/>
                <w:kern w:val="0"/>
                <w:szCs w:val="15"/>
                <w:highlight w:val="none"/>
                <w:lang w:val="en-US" w:eastAsia="zh-CN"/>
              </w:rPr>
              <w:t>2</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Cs w:val="15"/>
                <w:highlight w:val="none"/>
                <w:lang w:val="en-US" w:eastAsia="zh-CN"/>
              </w:rPr>
            </w:pPr>
            <w:r>
              <w:rPr>
                <w:rFonts w:hint="eastAsia" w:ascii="宋体" w:hAnsi="宋体" w:eastAsia="宋体" w:cs="宋体"/>
                <w:color w:val="000000"/>
                <w:kern w:val="0"/>
                <w:szCs w:val="15"/>
                <w:highlight w:val="none"/>
                <w:lang w:val="en-US" w:eastAsia="zh-CN"/>
              </w:rPr>
              <w:t>侧门电动踏板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02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highlight w:val="none"/>
                <w:lang w:val="en-US" w:eastAsia="zh-CN"/>
              </w:rPr>
            </w:pPr>
            <w:r>
              <w:rPr>
                <w:rFonts w:hint="eastAsia" w:ascii="宋体" w:hAnsi="宋体" w:eastAsia="宋体" w:cs="宋体"/>
                <w:color w:val="000000"/>
                <w:kern w:val="0"/>
                <w:szCs w:val="15"/>
                <w:highlight w:val="none"/>
                <w:lang w:val="en-US" w:eastAsia="zh-CN"/>
              </w:rPr>
              <w:t>3</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highlight w:val="none"/>
                <w:lang w:val="en-US" w:eastAsia="zh-CN"/>
              </w:rPr>
            </w:pPr>
            <w:r>
              <w:rPr>
                <w:rFonts w:hint="eastAsia" w:ascii="宋体" w:hAnsi="宋体" w:eastAsia="宋体" w:cs="宋体"/>
                <w:kern w:val="0"/>
                <w:szCs w:val="21"/>
              </w:rPr>
              <w:t>保护措施</w:t>
            </w:r>
            <w:r>
              <w:rPr>
                <w:rFonts w:hint="eastAsia" w:ascii="宋体" w:hAnsi="宋体" w:eastAsia="宋体" w:cs="宋体"/>
                <w:kern w:val="0"/>
                <w:szCs w:val="21"/>
                <w:lang w:eastAsia="zh-CN"/>
              </w:rPr>
              <w:t>：</w:t>
            </w:r>
            <w:r>
              <w:rPr>
                <w:rFonts w:hint="eastAsia" w:ascii="宋体" w:hAnsi="宋体" w:eastAsia="宋体" w:cs="宋体"/>
                <w:kern w:val="0"/>
                <w:szCs w:val="21"/>
              </w:rPr>
              <w:t>医疗舱</w:t>
            </w:r>
            <w:r>
              <w:rPr>
                <w:rFonts w:hint="eastAsia" w:ascii="宋体" w:hAnsi="宋体" w:eastAsia="宋体" w:cs="宋体"/>
                <w:kern w:val="0"/>
                <w:szCs w:val="21"/>
                <w:lang w:val="en-US" w:eastAsia="zh-CN"/>
              </w:rPr>
              <w:t>内饰</w:t>
            </w:r>
            <w:r>
              <w:rPr>
                <w:rFonts w:hint="eastAsia" w:ascii="宋体" w:hAnsi="宋体" w:eastAsia="宋体" w:cs="宋体"/>
                <w:kern w:val="0"/>
                <w:szCs w:val="21"/>
              </w:rPr>
              <w:t>为</w:t>
            </w:r>
            <w:r>
              <w:rPr>
                <w:rFonts w:hint="eastAsia" w:ascii="宋体" w:hAnsi="宋体" w:eastAsia="宋体" w:cs="宋体"/>
                <w:kern w:val="0"/>
                <w:szCs w:val="21"/>
                <w:lang w:val="en-US" w:eastAsia="zh-CN"/>
              </w:rPr>
              <w:t>边缘</w:t>
            </w:r>
            <w:r>
              <w:rPr>
                <w:rFonts w:hint="eastAsia" w:ascii="宋体" w:hAnsi="宋体" w:eastAsia="宋体" w:cs="宋体"/>
                <w:kern w:val="0"/>
                <w:szCs w:val="21"/>
              </w:rPr>
              <w:t>软包，内部表面没有尖锐的物体，所有医疗设备的挂钩、托架应紧贴舱壁安装，周围有保护措施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027" w:type="dxa"/>
            <w:vMerge w:val="continue"/>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pP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Cs w:val="15"/>
                <w:highlight w:val="none"/>
                <w:lang w:val="en-US" w:eastAsia="zh-CN"/>
              </w:rPr>
            </w:pPr>
            <w:r>
              <w:rPr>
                <w:rFonts w:hint="eastAsia" w:ascii="宋体" w:hAnsi="宋体" w:eastAsia="宋体" w:cs="宋体"/>
                <w:color w:val="000000"/>
                <w:kern w:val="0"/>
                <w:szCs w:val="15"/>
                <w:highlight w:val="none"/>
                <w:lang w:val="en-US" w:eastAsia="zh-CN"/>
              </w:rPr>
              <w:t>4</w:t>
            </w:r>
          </w:p>
        </w:tc>
        <w:tc>
          <w:tcPr>
            <w:tcW w:w="577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color w:val="000000"/>
                <w:kern w:val="0"/>
                <w:szCs w:val="15"/>
                <w:highlight w:val="none"/>
                <w:lang w:val="en-US" w:eastAsia="zh-CN"/>
              </w:rPr>
            </w:pPr>
            <w:r>
              <w:rPr>
                <w:rFonts w:hint="eastAsia" w:ascii="宋体" w:hAnsi="宋体" w:eastAsia="宋体" w:cs="宋体"/>
                <w:color w:val="000000"/>
                <w:kern w:val="0"/>
                <w:szCs w:val="15"/>
                <w:highlight w:val="none"/>
                <w:lang w:val="en-US" w:eastAsia="zh-CN"/>
              </w:rPr>
              <w:t>车辆大灯灯光LED灯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2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rPr>
            </w:pPr>
            <w:r>
              <w:rPr>
                <w:rFonts w:hint="eastAsia" w:ascii="宋体" w:hAnsi="宋体" w:eastAsia="宋体" w:cs="宋体"/>
                <w:b/>
                <w:bCs/>
                <w:color w:val="auto"/>
                <w:sz w:val="22"/>
                <w:szCs w:val="22"/>
              </w:rPr>
              <w:t>负压系统</w:t>
            </w:r>
          </w:p>
        </w:tc>
        <w:tc>
          <w:tcPr>
            <w:tcW w:w="579"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Cs w:val="15"/>
                <w:lang w:val="en-US" w:eastAsia="zh-CN"/>
              </w:rPr>
            </w:pPr>
            <w:r>
              <w:rPr>
                <w:rFonts w:hint="eastAsia" w:ascii="宋体" w:hAnsi="宋体" w:eastAsia="宋体" w:cs="宋体"/>
                <w:color w:val="000000"/>
                <w:kern w:val="0"/>
                <w:szCs w:val="15"/>
                <w:lang w:val="en-US" w:eastAsia="zh-CN"/>
              </w:rPr>
              <w:t>1</w:t>
            </w:r>
          </w:p>
        </w:tc>
        <w:tc>
          <w:tcPr>
            <w:tcW w:w="5771" w:type="dxa"/>
            <w:tcBorders>
              <w:tl2br w:val="nil"/>
              <w:tr2bl w:val="nil"/>
            </w:tcBorders>
            <w:shd w:val="clear" w:color="auto" w:fill="auto"/>
            <w:vAlign w:val="center"/>
          </w:tcPr>
          <w:p>
            <w:pPr>
              <w:pStyle w:val="3"/>
              <w:keepNext w:val="0"/>
              <w:keepLines w:val="0"/>
              <w:widowControl/>
              <w:suppressLineNumbers w:val="0"/>
              <w:spacing w:before="75" w:beforeAutospacing="0" w:after="75" w:afterAutospacing="0"/>
              <w:ind w:left="0" w:right="0"/>
              <w:rPr>
                <w:color w:val="auto"/>
                <w:sz w:val="22"/>
                <w:szCs w:val="22"/>
              </w:rPr>
            </w:pPr>
            <w:r>
              <w:rPr>
                <w:rFonts w:hint="eastAsia" w:ascii="宋体" w:hAnsi="宋体" w:eastAsia="宋体" w:cs="宋体"/>
                <w:color w:val="auto"/>
                <w:sz w:val="22"/>
                <w:szCs w:val="22"/>
              </w:rPr>
              <w:t>负压监护型救护车通过负压排风净化装置使医疗舱内气压低于外界大气压。将生物安全领域的定向气流和压力梯度技术成功运用，降低了气流死角和涡流指数。医疗舱内设置新风功能，医疗舱内进入空气永远是新鲜空气，无循环空气</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1</w:t>
            </w:r>
            <w:r>
              <w:rPr>
                <w:rFonts w:hint="eastAsia" w:ascii="宋体" w:hAnsi="宋体" w:eastAsia="宋体" w:cs="宋体"/>
                <w:color w:val="auto"/>
                <w:sz w:val="22"/>
                <w:szCs w:val="22"/>
              </w:rPr>
              <w:t>、专用强效排风：排风量：＞</w:t>
            </w:r>
            <w:r>
              <w:rPr>
                <w:rFonts w:hint="default" w:ascii="Calibri" w:hAnsi="Calibri" w:cs="Calibri"/>
                <w:color w:val="auto"/>
                <w:sz w:val="22"/>
                <w:szCs w:val="22"/>
              </w:rPr>
              <w:t>600m3/h</w:t>
            </w:r>
            <w:r>
              <w:rPr>
                <w:rFonts w:hint="eastAsia" w:ascii="宋体" w:hAnsi="宋体" w:eastAsia="宋体" w:cs="宋体"/>
                <w:color w:val="auto"/>
                <w:sz w:val="22"/>
                <w:szCs w:val="22"/>
              </w:rPr>
              <w:t>，允许偏差值为±10~20%功率</w:t>
            </w:r>
            <w:r>
              <w:rPr>
                <w:rFonts w:hint="default" w:ascii="Calibri" w:hAnsi="Calibri" w:cs="Calibri"/>
                <w:color w:val="auto"/>
                <w:sz w:val="22"/>
                <w:szCs w:val="22"/>
              </w:rPr>
              <w:t>12V</w:t>
            </w:r>
            <w:r>
              <w:rPr>
                <w:rFonts w:hint="eastAsia" w:ascii="宋体" w:hAnsi="宋体" w:eastAsia="宋体" w:cs="宋体"/>
                <w:color w:val="auto"/>
                <w:sz w:val="22"/>
                <w:szCs w:val="22"/>
              </w:rPr>
              <w:t>、</w:t>
            </w:r>
            <w:r>
              <w:rPr>
                <w:rFonts w:hint="default" w:ascii="Calibri" w:hAnsi="Calibri" w:cs="Calibri"/>
                <w:color w:val="auto"/>
                <w:sz w:val="22"/>
                <w:szCs w:val="22"/>
              </w:rPr>
              <w:t>150W</w:t>
            </w:r>
            <w:r>
              <w:rPr>
                <w:rFonts w:hint="eastAsia" w:ascii="宋体" w:hAnsi="宋体" w:eastAsia="宋体" w:cs="宋体"/>
                <w:color w:val="auto"/>
                <w:sz w:val="22"/>
                <w:szCs w:val="22"/>
              </w:rPr>
              <w:t>；</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2</w:t>
            </w:r>
            <w:r>
              <w:rPr>
                <w:rFonts w:hint="eastAsia" w:ascii="宋体" w:hAnsi="宋体" w:eastAsia="宋体" w:cs="宋体"/>
                <w:color w:val="auto"/>
                <w:sz w:val="22"/>
                <w:szCs w:val="22"/>
              </w:rPr>
              <w:t>、高效过滤装置：滤材：</w:t>
            </w:r>
            <w:r>
              <w:rPr>
                <w:rFonts w:hint="default" w:ascii="Calibri" w:hAnsi="Calibri" w:cs="Calibri"/>
                <w:color w:val="auto"/>
                <w:sz w:val="22"/>
                <w:szCs w:val="22"/>
              </w:rPr>
              <w:t>HEPA</w:t>
            </w:r>
            <w:r>
              <w:rPr>
                <w:rFonts w:hint="eastAsia" w:ascii="宋体" w:hAnsi="宋体" w:eastAsia="宋体" w:cs="宋体"/>
                <w:color w:val="auto"/>
                <w:sz w:val="22"/>
                <w:szCs w:val="22"/>
              </w:rPr>
              <w:t>超细玻璃纤维，有效面积：</w:t>
            </w:r>
            <w:r>
              <w:rPr>
                <w:rFonts w:hint="default" w:ascii="Calibri" w:hAnsi="Calibri" w:cs="Calibri"/>
                <w:color w:val="auto"/>
                <w:sz w:val="22"/>
                <w:szCs w:val="22"/>
              </w:rPr>
              <w:t>0.15M2</w:t>
            </w:r>
            <w:r>
              <w:rPr>
                <w:rFonts w:hint="eastAsia" w:ascii="宋体" w:hAnsi="宋体" w:eastAsia="宋体" w:cs="宋体"/>
                <w:color w:val="auto"/>
                <w:sz w:val="22"/>
                <w:szCs w:val="22"/>
              </w:rPr>
              <w:t>，最大空气通过率：</w:t>
            </w:r>
            <w:r>
              <w:rPr>
                <w:rFonts w:hint="default" w:ascii="Calibri" w:hAnsi="Calibri" w:cs="Calibri"/>
                <w:color w:val="auto"/>
                <w:sz w:val="22"/>
                <w:szCs w:val="22"/>
              </w:rPr>
              <w:t>0.8M/S</w:t>
            </w:r>
            <w:r>
              <w:rPr>
                <w:rFonts w:hint="eastAsia" w:ascii="宋体" w:hAnsi="宋体" w:eastAsia="宋体" w:cs="宋体"/>
                <w:color w:val="auto"/>
                <w:sz w:val="22"/>
                <w:szCs w:val="22"/>
              </w:rPr>
              <w:t>，滤出率：对粒径</w:t>
            </w:r>
            <w:r>
              <w:rPr>
                <w:rFonts w:hint="default" w:ascii="Calibri" w:hAnsi="Calibri" w:cs="Calibri"/>
                <w:color w:val="auto"/>
                <w:sz w:val="22"/>
                <w:szCs w:val="22"/>
              </w:rPr>
              <w:t>0.3</w:t>
            </w:r>
            <w:r>
              <w:rPr>
                <w:rFonts w:hint="eastAsia" w:ascii="宋体" w:hAnsi="宋体" w:eastAsia="宋体" w:cs="宋体"/>
                <w:color w:val="auto"/>
                <w:sz w:val="22"/>
                <w:szCs w:val="22"/>
              </w:rPr>
              <w:t>微米，达到</w:t>
            </w:r>
            <w:r>
              <w:rPr>
                <w:rFonts w:hint="default" w:ascii="Calibri" w:hAnsi="Calibri" w:cs="Calibri"/>
                <w:color w:val="auto"/>
                <w:sz w:val="22"/>
                <w:szCs w:val="22"/>
              </w:rPr>
              <w:t>99.7%</w:t>
            </w:r>
            <w:r>
              <w:rPr>
                <w:rFonts w:hint="eastAsia" w:ascii="宋体" w:hAnsi="宋体" w:eastAsia="宋体" w:cs="宋体"/>
                <w:color w:val="auto"/>
                <w:sz w:val="22"/>
                <w:szCs w:val="22"/>
              </w:rPr>
              <w:t>以上，使用寿命：平均寿命为</w:t>
            </w:r>
            <w:r>
              <w:rPr>
                <w:rFonts w:hint="default" w:ascii="Calibri" w:hAnsi="Calibri" w:cs="Calibri"/>
                <w:color w:val="auto"/>
                <w:sz w:val="22"/>
                <w:szCs w:val="22"/>
              </w:rPr>
              <w:t>8-12</w:t>
            </w:r>
            <w:r>
              <w:rPr>
                <w:rFonts w:hint="eastAsia" w:ascii="宋体" w:hAnsi="宋体" w:eastAsia="宋体" w:cs="宋体"/>
                <w:color w:val="auto"/>
                <w:sz w:val="22"/>
                <w:szCs w:val="22"/>
              </w:rPr>
              <w:t>个月（与负压系统开启时间有关）；</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3</w:t>
            </w:r>
            <w:r>
              <w:rPr>
                <w:rFonts w:hint="eastAsia" w:ascii="Calibri" w:hAnsi="Calibri" w:cs="Calibri"/>
                <w:color w:val="auto"/>
                <w:sz w:val="22"/>
                <w:szCs w:val="22"/>
                <w:lang w:eastAsia="zh-CN"/>
              </w:rPr>
              <w:t>、</w:t>
            </w:r>
            <w:r>
              <w:rPr>
                <w:rFonts w:hint="eastAsia" w:ascii="宋体" w:hAnsi="宋体" w:eastAsia="宋体" w:cs="宋体"/>
                <w:color w:val="auto"/>
                <w:sz w:val="22"/>
                <w:szCs w:val="22"/>
              </w:rPr>
              <w:t>杀菌装置：臭氧产量：≤</w:t>
            </w:r>
            <w:r>
              <w:rPr>
                <w:rFonts w:hint="default" w:ascii="Calibri" w:hAnsi="Calibri" w:cs="Calibri"/>
                <w:color w:val="auto"/>
                <w:sz w:val="22"/>
                <w:szCs w:val="22"/>
              </w:rPr>
              <w:t>2</w:t>
            </w:r>
            <w:r>
              <w:rPr>
                <w:rFonts w:hint="eastAsia" w:ascii="宋体" w:hAnsi="宋体" w:eastAsia="宋体" w:cs="宋体"/>
                <w:color w:val="auto"/>
                <w:sz w:val="22"/>
                <w:szCs w:val="22"/>
              </w:rPr>
              <w:t>克</w:t>
            </w:r>
            <w:r>
              <w:rPr>
                <w:rFonts w:hint="default" w:ascii="Calibri" w:hAnsi="Calibri" w:cs="Calibri"/>
                <w:color w:val="auto"/>
                <w:sz w:val="22"/>
                <w:szCs w:val="22"/>
              </w:rPr>
              <w:t>/</w:t>
            </w:r>
            <w:r>
              <w:rPr>
                <w:rFonts w:hint="eastAsia" w:ascii="宋体" w:hAnsi="宋体" w:eastAsia="宋体" w:cs="宋体"/>
                <w:color w:val="auto"/>
                <w:sz w:val="22"/>
                <w:szCs w:val="22"/>
              </w:rPr>
              <w:t>小时</w:t>
            </w:r>
            <w:r>
              <w:rPr>
                <w:rFonts w:hint="default" w:ascii="Calibri" w:hAnsi="Calibri" w:cs="Calibri"/>
                <w:color w:val="auto"/>
                <w:sz w:val="22"/>
                <w:szCs w:val="22"/>
              </w:rPr>
              <w:t>,</w:t>
            </w:r>
            <w:r>
              <w:rPr>
                <w:rFonts w:hint="eastAsia" w:ascii="宋体" w:hAnsi="宋体" w:eastAsia="宋体" w:cs="宋体"/>
                <w:color w:val="auto"/>
                <w:sz w:val="22"/>
                <w:szCs w:val="22"/>
              </w:rPr>
              <w:t>功率：≤</w:t>
            </w:r>
            <w:r>
              <w:rPr>
                <w:rFonts w:hint="default" w:ascii="Calibri" w:hAnsi="Calibri" w:cs="Calibri"/>
                <w:color w:val="auto"/>
                <w:sz w:val="22"/>
                <w:szCs w:val="22"/>
              </w:rPr>
              <w:t>12V 40W</w:t>
            </w:r>
            <w:r>
              <w:rPr>
                <w:rFonts w:hint="eastAsia" w:ascii="宋体" w:hAnsi="宋体" w:eastAsia="宋体" w:cs="宋体"/>
                <w:color w:val="auto"/>
                <w:sz w:val="22"/>
                <w:szCs w:val="22"/>
              </w:rPr>
              <w:t>；</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4</w:t>
            </w:r>
            <w:r>
              <w:rPr>
                <w:rFonts w:hint="eastAsia" w:ascii="宋体" w:hAnsi="宋体" w:eastAsia="宋体" w:cs="宋体"/>
                <w:color w:val="auto"/>
                <w:sz w:val="22"/>
                <w:szCs w:val="22"/>
              </w:rPr>
              <w:t>、初级过滤装置：（活性碳除尘）过滤级别：</w:t>
            </w:r>
            <w:r>
              <w:rPr>
                <w:rFonts w:hint="default" w:ascii="Calibri" w:hAnsi="Calibri" w:cs="Calibri"/>
                <w:color w:val="auto"/>
                <w:sz w:val="22"/>
                <w:szCs w:val="22"/>
              </w:rPr>
              <w:t>G3</w:t>
            </w:r>
            <w:r>
              <w:rPr>
                <w:rFonts w:hint="eastAsia" w:ascii="宋体" w:hAnsi="宋体" w:eastAsia="宋体" w:cs="宋体"/>
                <w:color w:val="auto"/>
                <w:sz w:val="22"/>
                <w:szCs w:val="22"/>
              </w:rPr>
              <w:t>级，进风流量：</w:t>
            </w:r>
            <w:r>
              <w:rPr>
                <w:rFonts w:hint="default" w:ascii="Calibri" w:hAnsi="Calibri" w:cs="Calibri"/>
                <w:color w:val="auto"/>
                <w:sz w:val="22"/>
                <w:szCs w:val="22"/>
              </w:rPr>
              <w:t>200m3/h</w:t>
            </w:r>
            <w:r>
              <w:rPr>
                <w:rFonts w:hint="eastAsia" w:ascii="宋体" w:hAnsi="宋体" w:eastAsia="宋体" w:cs="宋体"/>
                <w:color w:val="auto"/>
                <w:sz w:val="22"/>
                <w:szCs w:val="22"/>
              </w:rPr>
              <w:t>，允许偏差值为±10~15%</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5</w:t>
            </w:r>
            <w:r>
              <w:rPr>
                <w:rFonts w:hint="eastAsia" w:ascii="宋体" w:hAnsi="宋体" w:eastAsia="宋体" w:cs="宋体"/>
                <w:color w:val="auto"/>
                <w:sz w:val="22"/>
                <w:szCs w:val="22"/>
              </w:rPr>
              <w:t>、舱内空气初级净化：使车辆在经过粉尘路面时，不会影响舱内空气环境，以保证医患人员舒适性，更能够对高效过滤装置起到保护作用。</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6</w:t>
            </w:r>
            <w:r>
              <w:rPr>
                <w:rFonts w:hint="eastAsia" w:ascii="宋体" w:hAnsi="宋体" w:eastAsia="宋体" w:cs="宋体"/>
                <w:color w:val="auto"/>
                <w:sz w:val="22"/>
                <w:szCs w:val="22"/>
              </w:rPr>
              <w:t>、高效负压：通过进排风的流量差，医疗舱内形成了</w:t>
            </w:r>
            <w:r>
              <w:rPr>
                <w:rFonts w:hint="default" w:ascii="Calibri" w:hAnsi="Calibri" w:cs="Calibri"/>
                <w:color w:val="auto"/>
                <w:sz w:val="22"/>
                <w:szCs w:val="22"/>
              </w:rPr>
              <w:t>-10Pa</w:t>
            </w:r>
            <w:r>
              <w:rPr>
                <w:rFonts w:hint="eastAsia" w:ascii="宋体" w:hAnsi="宋体" w:eastAsia="宋体" w:cs="宋体"/>
                <w:color w:val="auto"/>
                <w:sz w:val="22"/>
                <w:szCs w:val="22"/>
              </w:rPr>
              <w:t xml:space="preserve">至 </w:t>
            </w:r>
            <w:r>
              <w:rPr>
                <w:rFonts w:hint="default" w:ascii="Calibri" w:hAnsi="Calibri" w:cs="Calibri"/>
                <w:color w:val="auto"/>
                <w:sz w:val="22"/>
                <w:szCs w:val="22"/>
              </w:rPr>
              <w:t>-30Pa</w:t>
            </w:r>
            <w:r>
              <w:rPr>
                <w:rFonts w:hint="eastAsia" w:ascii="宋体" w:hAnsi="宋体" w:eastAsia="宋体" w:cs="宋体"/>
                <w:color w:val="auto"/>
                <w:sz w:val="22"/>
                <w:szCs w:val="22"/>
              </w:rPr>
              <w:t>左右的相对压差，避免舱内空气勿外泄。</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7</w:t>
            </w:r>
            <w:r>
              <w:rPr>
                <w:rFonts w:hint="eastAsia" w:ascii="宋体" w:hAnsi="宋体" w:eastAsia="宋体" w:cs="宋体"/>
                <w:color w:val="auto"/>
                <w:sz w:val="22"/>
                <w:szCs w:val="22"/>
              </w:rPr>
              <w:t>、集中杀菌：在舱内污染空气通过进风口进入臭氧杀菌腔内，此时腔内的臭氧浓度达到有效杀菌的浓度，对被拦截在腔内及高效过滤装置上的病菌进行强效杀灭。避免在系统关闭时腔内空气回流时，把病菌带回舱内。</w:t>
            </w:r>
          </w:p>
          <w:p>
            <w:pPr>
              <w:pStyle w:val="3"/>
              <w:keepNext w:val="0"/>
              <w:keepLines w:val="0"/>
              <w:widowControl/>
              <w:suppressLineNumbers w:val="0"/>
              <w:spacing w:before="75" w:beforeAutospacing="0" w:after="75" w:afterAutospacing="0"/>
              <w:ind w:left="0" w:right="0"/>
              <w:rPr>
                <w:color w:val="auto"/>
                <w:sz w:val="22"/>
                <w:szCs w:val="22"/>
              </w:rPr>
            </w:pPr>
            <w:r>
              <w:rPr>
                <w:rFonts w:hint="default" w:ascii="Calibri" w:hAnsi="Calibri" w:cs="Calibri"/>
                <w:color w:val="auto"/>
                <w:sz w:val="22"/>
                <w:szCs w:val="22"/>
              </w:rPr>
              <w:t>8</w:t>
            </w:r>
            <w:r>
              <w:rPr>
                <w:rFonts w:hint="eastAsia" w:ascii="宋体" w:hAnsi="宋体" w:eastAsia="宋体" w:cs="宋体"/>
                <w:color w:val="auto"/>
                <w:sz w:val="22"/>
                <w:szCs w:val="22"/>
              </w:rPr>
              <w:t>、高效过滤：采用</w:t>
            </w:r>
            <w:r>
              <w:rPr>
                <w:rFonts w:hint="default" w:ascii="Calibri" w:hAnsi="Calibri" w:cs="Calibri"/>
                <w:color w:val="auto"/>
                <w:sz w:val="22"/>
                <w:szCs w:val="22"/>
              </w:rPr>
              <w:t>HEPA</w:t>
            </w:r>
            <w:r>
              <w:rPr>
                <w:rFonts w:hint="eastAsia" w:ascii="宋体" w:hAnsi="宋体" w:eastAsia="宋体" w:cs="宋体"/>
                <w:color w:val="auto"/>
                <w:sz w:val="22"/>
                <w:szCs w:val="22"/>
              </w:rPr>
              <w:t>高效过滤网，对粒径≤</w:t>
            </w:r>
            <w:r>
              <w:rPr>
                <w:rFonts w:hint="default" w:ascii="Calibri" w:hAnsi="Calibri" w:cs="Calibri"/>
                <w:color w:val="auto"/>
                <w:sz w:val="22"/>
                <w:szCs w:val="22"/>
              </w:rPr>
              <w:t>0.3</w:t>
            </w:r>
            <w:r>
              <w:rPr>
                <w:rFonts w:hint="eastAsia" w:ascii="宋体" w:hAnsi="宋体" w:eastAsia="宋体" w:cs="宋体"/>
                <w:color w:val="auto"/>
                <w:sz w:val="22"/>
                <w:szCs w:val="22"/>
              </w:rPr>
              <w:t>微米，达到</w:t>
            </w:r>
            <w:r>
              <w:rPr>
                <w:rFonts w:hint="default" w:ascii="Calibri" w:hAnsi="Calibri" w:cs="Calibri"/>
                <w:color w:val="auto"/>
                <w:sz w:val="22"/>
                <w:szCs w:val="22"/>
              </w:rPr>
              <w:t>99.7%</w:t>
            </w:r>
            <w:r>
              <w:rPr>
                <w:rFonts w:hint="eastAsia" w:ascii="宋体" w:hAnsi="宋体" w:eastAsia="宋体" w:cs="宋体"/>
                <w:color w:val="auto"/>
                <w:sz w:val="22"/>
                <w:szCs w:val="22"/>
              </w:rPr>
              <w:t>以上，使排到舱外的空气保持洁净安全。</w:t>
            </w:r>
          </w:p>
          <w:p>
            <w:pPr>
              <w:pStyle w:val="8"/>
              <w:spacing w:before="46"/>
              <w:ind w:left="0" w:leftChars="0" w:firstLine="0" w:firstLineChars="0"/>
              <w:rPr>
                <w:rFonts w:hint="eastAsia" w:ascii="宋体" w:hAnsi="宋体" w:eastAsia="宋体" w:cs="宋体"/>
                <w:color w:val="auto"/>
                <w:sz w:val="22"/>
                <w:szCs w:val="22"/>
              </w:rPr>
            </w:pPr>
            <w:r>
              <w:rPr>
                <w:rFonts w:hint="default" w:ascii="Calibri" w:hAnsi="Calibri" w:cs="Calibri"/>
                <w:color w:val="auto"/>
                <w:sz w:val="22"/>
                <w:szCs w:val="22"/>
              </w:rPr>
              <w:t>9</w:t>
            </w:r>
            <w:r>
              <w:rPr>
                <w:rFonts w:hint="eastAsia" w:ascii="宋体" w:hAnsi="宋体" w:eastAsia="宋体" w:cs="宋体"/>
                <w:color w:val="auto"/>
                <w:sz w:val="22"/>
                <w:szCs w:val="22"/>
              </w:rPr>
              <w:t>、负压系统已满足</w:t>
            </w:r>
            <w:r>
              <w:rPr>
                <w:rFonts w:hint="default" w:ascii="Calibri" w:hAnsi="Calibri" w:cs="Calibri"/>
                <w:color w:val="auto"/>
                <w:sz w:val="22"/>
                <w:szCs w:val="22"/>
              </w:rPr>
              <w:t xml:space="preserve">WS_T292-2008 </w:t>
            </w:r>
            <w:r>
              <w:rPr>
                <w:rFonts w:hint="eastAsia" w:ascii="宋体" w:hAnsi="宋体" w:eastAsia="宋体" w:cs="宋体"/>
                <w:color w:val="auto"/>
                <w:sz w:val="22"/>
                <w:szCs w:val="22"/>
              </w:rPr>
              <w:t>救护车</w:t>
            </w:r>
            <w:r>
              <w:rPr>
                <w:rFonts w:hint="default" w:ascii="Calibri" w:hAnsi="Calibri" w:cs="Calibri"/>
                <w:color w:val="auto"/>
                <w:sz w:val="22"/>
                <w:szCs w:val="22"/>
              </w:rPr>
              <w:t>-</w:t>
            </w:r>
            <w:r>
              <w:rPr>
                <w:rFonts w:hint="eastAsia" w:ascii="宋体" w:hAnsi="宋体" w:eastAsia="宋体" w:cs="宋体"/>
                <w:color w:val="auto"/>
                <w:sz w:val="22"/>
                <w:szCs w:val="22"/>
              </w:rPr>
              <w:t>卫生行业标准相关参数。</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Cs w:val="15"/>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YjQzOGMwMmFiZmY0OWY4MzVjZDk0MzFmNzVjYjEifQ=="/>
  </w:docVars>
  <w:rsids>
    <w:rsidRoot w:val="29B6568D"/>
    <w:rsid w:val="29B6568D"/>
    <w:rsid w:val="56A82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1"/>
    <w:pPr>
      <w:widowControl w:val="0"/>
      <w:autoSpaceDE w:val="0"/>
      <w:autoSpaceDN w:val="0"/>
    </w:pPr>
    <w:rPr>
      <w:rFonts w:ascii="仿宋" w:hAnsi="仿宋" w:eastAsia="仿宋" w:cs="仿宋"/>
      <w:sz w:val="22"/>
      <w:szCs w:val="22"/>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Autospacing="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6">
    <w:name w:val="Hyperlink"/>
    <w:basedOn w:val="5"/>
    <w:unhideWhenUsed/>
    <w:qFormat/>
    <w:uiPriority w:val="99"/>
    <w:rPr>
      <w:color w:val="0000FF"/>
      <w:u w:val="single"/>
    </w:rPr>
  </w:style>
  <w:style w:type="character" w:customStyle="1" w:styleId="7">
    <w:name w:val="NormalCharacter"/>
    <w:link w:val="1"/>
    <w:qFormat/>
    <w:uiPriority w:val="0"/>
    <w:rPr>
      <w:rFonts w:ascii="仿宋" w:hAnsi="仿宋" w:eastAsia="仿宋" w:cs="仿宋"/>
      <w:sz w:val="22"/>
      <w:szCs w:val="22"/>
      <w:lang w:val="zh-CN" w:eastAsia="zh-CN" w:bidi="zh-CN"/>
    </w:rPr>
  </w:style>
  <w:style w:type="paragraph" w:customStyle="1" w:styleId="8">
    <w:name w:val="Table Paragraph"/>
    <w:basedOn w:val="1"/>
    <w:qFormat/>
    <w:uiPriority w:val="1"/>
    <w:pPr>
      <w:spacing w:before="8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1884</Words>
  <Characters>2141</Characters>
  <Lines>0</Lines>
  <Paragraphs>0</Paragraphs>
  <TotalTime>4</TotalTime>
  <ScaleCrop>false</ScaleCrop>
  <LinksUpToDate>false</LinksUpToDate>
  <CharactersWithSpaces>2151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2022-06-17T05:08:00Z</dcterms:created>
  <dc:creator>天天向上</dc:creator>
  <cp:lastModifiedBy>新旅程</cp:lastModifiedBy>
  <dcterms:modified xsi:type="dcterms:W3CDTF">2022-06-20T07:36:23Z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B64B3E575A144850BCE85B35044683C6</vt:lpwstr>
  </property>
</Properties>
</file>